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97" w:rsidRPr="00542A97" w:rsidRDefault="008E1A77" w:rsidP="00542A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391843" w:rsidRPr="00542A97">
        <w:rPr>
          <w:rFonts w:ascii="Times New Roman" w:hAnsi="Times New Roman" w:cs="Times New Roman"/>
          <w:b/>
          <w:sz w:val="24"/>
          <w:szCs w:val="24"/>
        </w:rPr>
        <w:t>образовательной практики</w:t>
      </w:r>
    </w:p>
    <w:p w:rsidR="008E1A77" w:rsidRPr="00542A97" w:rsidRDefault="008E1A77" w:rsidP="00542A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>«Учимся опреде</w:t>
      </w:r>
      <w:r w:rsidR="00256AFF">
        <w:rPr>
          <w:rFonts w:ascii="Times New Roman" w:hAnsi="Times New Roman" w:cs="Times New Roman"/>
          <w:b/>
          <w:sz w:val="24"/>
          <w:szCs w:val="24"/>
        </w:rPr>
        <w:t xml:space="preserve">лять и достигать цели» </w:t>
      </w:r>
    </w:p>
    <w:p w:rsidR="00861955" w:rsidRPr="00542A97" w:rsidRDefault="00861955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>ФИО, должность автора полностью</w:t>
      </w:r>
    </w:p>
    <w:p w:rsidR="00861955" w:rsidRPr="00542A97" w:rsidRDefault="00861955" w:rsidP="00542A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2A97">
        <w:rPr>
          <w:rFonts w:ascii="Times New Roman" w:hAnsi="Times New Roman" w:cs="Times New Roman"/>
          <w:sz w:val="24"/>
          <w:szCs w:val="24"/>
        </w:rPr>
        <w:t xml:space="preserve"> Галкина Наталья Валентиновна, педагог-психолог  МАОУ «</w:t>
      </w:r>
      <w:proofErr w:type="spellStart"/>
      <w:r w:rsidRPr="00542A97">
        <w:rPr>
          <w:rFonts w:ascii="Times New Roman" w:hAnsi="Times New Roman" w:cs="Times New Roman"/>
          <w:sz w:val="24"/>
          <w:szCs w:val="24"/>
        </w:rPr>
        <w:t>Полазненской</w:t>
      </w:r>
      <w:proofErr w:type="spellEnd"/>
      <w:r w:rsidRPr="00542A97">
        <w:rPr>
          <w:rFonts w:ascii="Times New Roman" w:hAnsi="Times New Roman" w:cs="Times New Roman"/>
          <w:sz w:val="24"/>
          <w:szCs w:val="24"/>
        </w:rPr>
        <w:t xml:space="preserve"> СОШ № 1», Пермского края, </w:t>
      </w:r>
      <w:proofErr w:type="spellStart"/>
      <w:r w:rsidRPr="00542A97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542A9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61955" w:rsidRPr="00542A97" w:rsidRDefault="00861955" w:rsidP="00542A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2A97">
        <w:rPr>
          <w:rFonts w:ascii="Times New Roman" w:hAnsi="Times New Roman" w:cs="Times New Roman"/>
          <w:sz w:val="24"/>
          <w:szCs w:val="24"/>
        </w:rPr>
        <w:t xml:space="preserve"> Гордиенко </w:t>
      </w:r>
      <w:proofErr w:type="spellStart"/>
      <w:r w:rsidRPr="00542A97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542A97">
        <w:rPr>
          <w:rFonts w:ascii="Times New Roman" w:hAnsi="Times New Roman" w:cs="Times New Roman"/>
          <w:sz w:val="24"/>
          <w:szCs w:val="24"/>
        </w:rPr>
        <w:t xml:space="preserve"> Олеговна, педагог - организатор  МАОУ «</w:t>
      </w:r>
      <w:proofErr w:type="spellStart"/>
      <w:r w:rsidRPr="00542A97">
        <w:rPr>
          <w:rFonts w:ascii="Times New Roman" w:hAnsi="Times New Roman" w:cs="Times New Roman"/>
          <w:sz w:val="24"/>
          <w:szCs w:val="24"/>
        </w:rPr>
        <w:t>Полазненской</w:t>
      </w:r>
      <w:proofErr w:type="spellEnd"/>
      <w:r w:rsidRPr="00542A97">
        <w:rPr>
          <w:rFonts w:ascii="Times New Roman" w:hAnsi="Times New Roman" w:cs="Times New Roman"/>
          <w:sz w:val="24"/>
          <w:szCs w:val="24"/>
        </w:rPr>
        <w:t xml:space="preserve"> СОШ № 1», Пермского края, </w:t>
      </w:r>
      <w:proofErr w:type="spellStart"/>
      <w:r w:rsidRPr="00542A97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542A9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61955" w:rsidRPr="00542A97" w:rsidRDefault="00861955" w:rsidP="00542A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A97">
        <w:rPr>
          <w:rFonts w:ascii="Times New Roman" w:hAnsi="Times New Roman" w:cs="Times New Roman"/>
          <w:sz w:val="24"/>
          <w:szCs w:val="24"/>
        </w:rPr>
        <w:t>Тюрикова</w:t>
      </w:r>
      <w:proofErr w:type="spellEnd"/>
      <w:r w:rsidRPr="00542A97">
        <w:rPr>
          <w:rFonts w:ascii="Times New Roman" w:hAnsi="Times New Roman" w:cs="Times New Roman"/>
          <w:sz w:val="24"/>
          <w:szCs w:val="24"/>
        </w:rPr>
        <w:t xml:space="preserve"> Марина Александровна, учитель физической культуры  МАОУ «</w:t>
      </w:r>
      <w:proofErr w:type="spellStart"/>
      <w:r w:rsidRPr="00542A97">
        <w:rPr>
          <w:rFonts w:ascii="Times New Roman" w:hAnsi="Times New Roman" w:cs="Times New Roman"/>
          <w:sz w:val="24"/>
          <w:szCs w:val="24"/>
        </w:rPr>
        <w:t>Полазненской</w:t>
      </w:r>
      <w:proofErr w:type="spellEnd"/>
      <w:r w:rsidRPr="00542A97">
        <w:rPr>
          <w:rFonts w:ascii="Times New Roman" w:hAnsi="Times New Roman" w:cs="Times New Roman"/>
          <w:sz w:val="24"/>
          <w:szCs w:val="24"/>
        </w:rPr>
        <w:t xml:space="preserve"> СОШ № 1», Пермского края, </w:t>
      </w:r>
      <w:proofErr w:type="spellStart"/>
      <w:r w:rsidRPr="00542A97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542A9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E1A77" w:rsidRPr="00542A97" w:rsidRDefault="008E1A77" w:rsidP="00542A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E1A77" w:rsidRPr="00542A97" w:rsidRDefault="008E1A77" w:rsidP="00542A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47408" w:rsidRPr="00347408" w:rsidRDefault="00347408" w:rsidP="00993A86">
      <w:pPr>
        <w:ind w:firstLine="993"/>
        <w:jc w:val="both"/>
      </w:pPr>
      <w:r w:rsidRPr="006E7261">
        <w:t>Концептуальной основой данной</w:t>
      </w:r>
      <w:r w:rsidRPr="00347408">
        <w:t xml:space="preserve"> программы является интеграция </w:t>
      </w:r>
      <w:proofErr w:type="gramStart"/>
      <w:r w:rsidRPr="00347408">
        <w:t>антропологического</w:t>
      </w:r>
      <w:proofErr w:type="gramEnd"/>
      <w:r w:rsidRPr="00347408">
        <w:t xml:space="preserve">, </w:t>
      </w:r>
      <w:proofErr w:type="spellStart"/>
      <w:r w:rsidRPr="00347408">
        <w:t>аксиологического</w:t>
      </w:r>
      <w:proofErr w:type="spellEnd"/>
      <w:r w:rsidRPr="00347408">
        <w:t xml:space="preserve"> и </w:t>
      </w:r>
      <w:proofErr w:type="spellStart"/>
      <w:r w:rsidRPr="00347408">
        <w:t>деятельностного</w:t>
      </w:r>
      <w:proofErr w:type="spellEnd"/>
      <w:r w:rsidRPr="00347408">
        <w:t xml:space="preserve"> подходов.  Антропологический подход предполагает  актуализацию и самоосуществление «человеческого в человеке», способность личности школьника к саморазвитию, самовоспитанию, самообучению в соответствии с общечеловеческими ценностями, которые задает </w:t>
      </w:r>
      <w:proofErr w:type="spellStart"/>
      <w:r w:rsidRPr="00347408">
        <w:t>аксиологический</w:t>
      </w:r>
      <w:proofErr w:type="spellEnd"/>
      <w:r w:rsidRPr="00347408">
        <w:t xml:space="preserve"> подход. В свою очередь </w:t>
      </w:r>
      <w:proofErr w:type="spellStart"/>
      <w:r w:rsidRPr="00347408">
        <w:t>деятельностный</w:t>
      </w:r>
      <w:proofErr w:type="spellEnd"/>
      <w:r w:rsidRPr="00347408">
        <w:t xml:space="preserve"> подход определяет средства  достижения результата, что соответствует духу и букве стандартов нового поколения. </w:t>
      </w:r>
    </w:p>
    <w:p w:rsidR="007763BD" w:rsidRPr="00347408" w:rsidRDefault="00347408" w:rsidP="00347408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261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Pr="00347408">
        <w:rPr>
          <w:rFonts w:ascii="Times New Roman" w:hAnsi="Times New Roman" w:cs="Times New Roman"/>
          <w:sz w:val="24"/>
          <w:szCs w:val="24"/>
        </w:rPr>
        <w:t xml:space="preserve">программы обусловлена следующими потребностями общества. Новые образовательные стандарты и сама жизнь, поставили перед школой инновационные задачи. </w:t>
      </w:r>
      <w:proofErr w:type="gramStart"/>
      <w:r w:rsidRPr="00347408">
        <w:rPr>
          <w:rFonts w:ascii="Times New Roman" w:hAnsi="Times New Roman" w:cs="Times New Roman"/>
          <w:sz w:val="24"/>
          <w:szCs w:val="24"/>
        </w:rPr>
        <w:t xml:space="preserve">На смену </w:t>
      </w:r>
      <w:proofErr w:type="spellStart"/>
      <w:r w:rsidRPr="00347408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347408">
        <w:rPr>
          <w:rFonts w:ascii="Times New Roman" w:hAnsi="Times New Roman" w:cs="Times New Roman"/>
          <w:sz w:val="24"/>
          <w:szCs w:val="24"/>
        </w:rPr>
        <w:t xml:space="preserve"> парадигме пришла личностно ориентированная, предполагающая </w:t>
      </w:r>
      <w:proofErr w:type="spellStart"/>
      <w:r w:rsidRPr="00347408">
        <w:rPr>
          <w:rFonts w:ascii="Times New Roman" w:hAnsi="Times New Roman" w:cs="Times New Roman"/>
          <w:sz w:val="24"/>
          <w:szCs w:val="24"/>
        </w:rPr>
        <w:t>субъект-субъектные</w:t>
      </w:r>
      <w:proofErr w:type="spellEnd"/>
      <w:r w:rsidRPr="00347408">
        <w:rPr>
          <w:rFonts w:ascii="Times New Roman" w:hAnsi="Times New Roman" w:cs="Times New Roman"/>
          <w:sz w:val="24"/>
          <w:szCs w:val="24"/>
        </w:rPr>
        <w:t xml:space="preserve"> отношения, самостоятельный выбор школьником образовательных целей и средств их достижения.</w:t>
      </w:r>
      <w:r w:rsidR="0086575C" w:rsidRPr="00347408">
        <w:rPr>
          <w:rFonts w:ascii="Times New Roman" w:hAnsi="Times New Roman" w:cs="Times New Roman"/>
          <w:sz w:val="24"/>
          <w:szCs w:val="24"/>
        </w:rPr>
        <w:t xml:space="preserve">. </w:t>
      </w:r>
      <w:r w:rsidR="00C02E76" w:rsidRPr="00347408">
        <w:rPr>
          <w:rFonts w:ascii="Times New Roman" w:hAnsi="Times New Roman" w:cs="Times New Roman"/>
          <w:sz w:val="24"/>
          <w:szCs w:val="24"/>
        </w:rPr>
        <w:t>Для современных</w:t>
      </w:r>
      <w:r w:rsidR="00B4719F" w:rsidRPr="00347408">
        <w:rPr>
          <w:rFonts w:ascii="Times New Roman" w:hAnsi="Times New Roman" w:cs="Times New Roman"/>
          <w:sz w:val="24"/>
          <w:szCs w:val="24"/>
        </w:rPr>
        <w:t xml:space="preserve"> п</w:t>
      </w:r>
      <w:r w:rsidR="00C02E76" w:rsidRPr="00347408">
        <w:rPr>
          <w:rFonts w:ascii="Times New Roman" w:hAnsi="Times New Roman" w:cs="Times New Roman"/>
          <w:sz w:val="24"/>
          <w:szCs w:val="24"/>
        </w:rPr>
        <w:t>одростков, чье самосознание, система норм и ценностей формируется в новых, все еще продолжающих изменяться условиях, заданных социумом, проблема восприятия своего жизненного пути становиться особенно актуальна.</w:t>
      </w:r>
      <w:proofErr w:type="gramEnd"/>
      <w:r w:rsidR="00C02E76" w:rsidRPr="00347408">
        <w:rPr>
          <w:rFonts w:ascii="Times New Roman" w:hAnsi="Times New Roman" w:cs="Times New Roman"/>
          <w:sz w:val="24"/>
          <w:szCs w:val="24"/>
        </w:rPr>
        <w:t xml:space="preserve"> </w:t>
      </w:r>
      <w:r w:rsidR="00164F5E" w:rsidRPr="00347408">
        <w:rPr>
          <w:rFonts w:ascii="Times New Roman" w:hAnsi="Times New Roman" w:cs="Times New Roman"/>
          <w:sz w:val="24"/>
          <w:szCs w:val="24"/>
        </w:rPr>
        <w:t xml:space="preserve"> </w:t>
      </w:r>
      <w:r w:rsidR="006350C1" w:rsidRPr="00347408">
        <w:rPr>
          <w:rFonts w:ascii="Times New Roman" w:hAnsi="Times New Roman" w:cs="Times New Roman"/>
          <w:sz w:val="24"/>
          <w:szCs w:val="24"/>
        </w:rPr>
        <w:t xml:space="preserve">Жизнь современного человека - это постоянный выбор. </w:t>
      </w:r>
      <w:r w:rsidR="00C02E76" w:rsidRPr="00347408">
        <w:rPr>
          <w:rFonts w:ascii="Times New Roman" w:hAnsi="Times New Roman" w:cs="Times New Roman"/>
          <w:sz w:val="24"/>
          <w:szCs w:val="24"/>
        </w:rPr>
        <w:t>Перед подрастающим поколением возникает проблема самоопределения, как в профессиональном плане, так и</w:t>
      </w:r>
      <w:r w:rsidR="00164F5E" w:rsidRPr="00347408">
        <w:rPr>
          <w:rFonts w:ascii="Times New Roman" w:hAnsi="Times New Roman" w:cs="Times New Roman"/>
          <w:sz w:val="24"/>
          <w:szCs w:val="24"/>
        </w:rPr>
        <w:t xml:space="preserve"> </w:t>
      </w:r>
      <w:r w:rsidR="00C02E76" w:rsidRPr="00347408">
        <w:rPr>
          <w:rFonts w:ascii="Times New Roman" w:hAnsi="Times New Roman" w:cs="Times New Roman"/>
          <w:sz w:val="24"/>
          <w:szCs w:val="24"/>
        </w:rPr>
        <w:t xml:space="preserve">в личной жизни. </w:t>
      </w:r>
      <w:r w:rsidR="000D7D16" w:rsidRPr="00347408">
        <w:rPr>
          <w:rFonts w:ascii="Times New Roman" w:hAnsi="Times New Roman" w:cs="Times New Roman"/>
          <w:sz w:val="24"/>
          <w:szCs w:val="24"/>
        </w:rPr>
        <w:t xml:space="preserve"> Учащие</w:t>
      </w:r>
      <w:r w:rsidR="007763BD" w:rsidRPr="00347408">
        <w:rPr>
          <w:rFonts w:ascii="Times New Roman" w:hAnsi="Times New Roman" w:cs="Times New Roman"/>
          <w:sz w:val="24"/>
          <w:szCs w:val="24"/>
        </w:rPr>
        <w:t xml:space="preserve">ся </w:t>
      </w:r>
      <w:r w:rsidR="000D7D16" w:rsidRPr="00347408">
        <w:rPr>
          <w:rFonts w:ascii="Times New Roman" w:hAnsi="Times New Roman" w:cs="Times New Roman"/>
          <w:sz w:val="24"/>
          <w:szCs w:val="24"/>
        </w:rPr>
        <w:t xml:space="preserve"> не могут </w:t>
      </w:r>
      <w:r w:rsidR="001828EF" w:rsidRPr="00347408">
        <w:rPr>
          <w:rFonts w:ascii="Times New Roman" w:hAnsi="Times New Roman" w:cs="Times New Roman"/>
          <w:sz w:val="24"/>
          <w:szCs w:val="24"/>
        </w:rPr>
        <w:t xml:space="preserve">четко определить </w:t>
      </w:r>
      <w:r w:rsidR="009F04F8" w:rsidRPr="00347408">
        <w:rPr>
          <w:rFonts w:ascii="Times New Roman" w:hAnsi="Times New Roman" w:cs="Times New Roman"/>
          <w:sz w:val="24"/>
          <w:szCs w:val="24"/>
        </w:rPr>
        <w:t xml:space="preserve"> цель, составит</w:t>
      </w:r>
      <w:r w:rsidR="001828EF" w:rsidRPr="00347408">
        <w:rPr>
          <w:rFonts w:ascii="Times New Roman" w:hAnsi="Times New Roman" w:cs="Times New Roman"/>
          <w:sz w:val="24"/>
          <w:szCs w:val="24"/>
        </w:rPr>
        <w:t xml:space="preserve">ь план действий </w:t>
      </w:r>
      <w:r w:rsidR="009F04F8" w:rsidRPr="00347408">
        <w:rPr>
          <w:rFonts w:ascii="Times New Roman" w:hAnsi="Times New Roman" w:cs="Times New Roman"/>
          <w:sz w:val="24"/>
          <w:szCs w:val="24"/>
        </w:rPr>
        <w:t xml:space="preserve">достижения этой цели, </w:t>
      </w:r>
      <w:r w:rsidR="007763BD" w:rsidRPr="00347408">
        <w:rPr>
          <w:rFonts w:ascii="Times New Roman" w:hAnsi="Times New Roman" w:cs="Times New Roman"/>
          <w:sz w:val="24"/>
          <w:szCs w:val="24"/>
        </w:rPr>
        <w:t xml:space="preserve"> не </w:t>
      </w:r>
      <w:r w:rsidR="006350C1" w:rsidRPr="00347408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1828EF" w:rsidRPr="00347408">
        <w:rPr>
          <w:rFonts w:ascii="Times New Roman" w:hAnsi="Times New Roman" w:cs="Times New Roman"/>
          <w:sz w:val="24"/>
          <w:szCs w:val="24"/>
        </w:rPr>
        <w:t>способны принять самостоятельное решение</w:t>
      </w:r>
      <w:r w:rsidR="007763BD" w:rsidRPr="00347408">
        <w:rPr>
          <w:rFonts w:ascii="Times New Roman" w:hAnsi="Times New Roman" w:cs="Times New Roman"/>
          <w:sz w:val="24"/>
          <w:szCs w:val="24"/>
        </w:rPr>
        <w:t xml:space="preserve">. </w:t>
      </w:r>
      <w:r w:rsidR="006350C1" w:rsidRPr="00347408">
        <w:rPr>
          <w:rFonts w:ascii="Times New Roman" w:hAnsi="Times New Roman" w:cs="Times New Roman"/>
          <w:sz w:val="24"/>
          <w:szCs w:val="24"/>
        </w:rPr>
        <w:t>Более того, даже на бытовом уровне выбор того, от чего зависит сегодняшняя и дальнейшая жизнь подростка, вызывает у многих затруднения. А невозможность принятия решения подчас приводит к весьма печальным последствиям.</w:t>
      </w:r>
    </w:p>
    <w:p w:rsidR="00B4719F" w:rsidRPr="00347408" w:rsidRDefault="00861955" w:rsidP="00347408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408">
        <w:rPr>
          <w:rFonts w:ascii="Times New Roman" w:hAnsi="Times New Roman" w:cs="Times New Roman"/>
          <w:sz w:val="24"/>
          <w:szCs w:val="24"/>
        </w:rPr>
        <w:t>П</w:t>
      </w:r>
      <w:r w:rsidR="00AA1F1F" w:rsidRPr="00347408">
        <w:rPr>
          <w:rFonts w:ascii="Times New Roman" w:hAnsi="Times New Roman" w:cs="Times New Roman"/>
          <w:sz w:val="24"/>
          <w:szCs w:val="24"/>
        </w:rPr>
        <w:t>режде чем п</w:t>
      </w:r>
      <w:r w:rsidR="001828EF" w:rsidRPr="00347408">
        <w:rPr>
          <w:rFonts w:ascii="Times New Roman" w:hAnsi="Times New Roman" w:cs="Times New Roman"/>
          <w:sz w:val="24"/>
          <w:szCs w:val="24"/>
        </w:rPr>
        <w:t>одросток приступит к рассмотрению своего жизненного пути</w:t>
      </w:r>
      <w:r w:rsidR="00754149" w:rsidRPr="00347408">
        <w:rPr>
          <w:rFonts w:ascii="Times New Roman" w:hAnsi="Times New Roman" w:cs="Times New Roman"/>
          <w:sz w:val="24"/>
          <w:szCs w:val="24"/>
        </w:rPr>
        <w:t xml:space="preserve">, </w:t>
      </w:r>
      <w:r w:rsidR="00AA1F1F" w:rsidRPr="00347408">
        <w:rPr>
          <w:rFonts w:ascii="Times New Roman" w:hAnsi="Times New Roman" w:cs="Times New Roman"/>
          <w:sz w:val="24"/>
          <w:szCs w:val="24"/>
        </w:rPr>
        <w:t xml:space="preserve"> он должен научиться технологии определения и достижения поставленной цели, которая укладывается в логическую цепочку: </w:t>
      </w:r>
      <w:proofErr w:type="spellStart"/>
      <w:r w:rsidR="00AA1F1F" w:rsidRPr="00347408">
        <w:rPr>
          <w:rFonts w:ascii="Times New Roman" w:hAnsi="Times New Roman" w:cs="Times New Roman"/>
          <w:sz w:val="24"/>
          <w:szCs w:val="24"/>
        </w:rPr>
        <w:t>целепологание</w:t>
      </w:r>
      <w:proofErr w:type="spellEnd"/>
      <w:r w:rsidR="00AA1F1F" w:rsidRPr="00347408">
        <w:rPr>
          <w:rFonts w:ascii="Times New Roman" w:hAnsi="Times New Roman" w:cs="Times New Roman"/>
          <w:sz w:val="24"/>
          <w:szCs w:val="24"/>
        </w:rPr>
        <w:t xml:space="preserve"> – планирование – самоорганизация – самоконтроль. </w:t>
      </w:r>
      <w:r w:rsidR="007763BD" w:rsidRPr="00347408">
        <w:rPr>
          <w:rFonts w:ascii="Times New Roman" w:hAnsi="Times New Roman" w:cs="Times New Roman"/>
          <w:sz w:val="24"/>
          <w:szCs w:val="24"/>
        </w:rPr>
        <w:t xml:space="preserve">  </w:t>
      </w:r>
      <w:r w:rsidR="00AA1F1F" w:rsidRPr="00347408">
        <w:rPr>
          <w:rFonts w:ascii="Times New Roman" w:hAnsi="Times New Roman" w:cs="Times New Roman"/>
          <w:sz w:val="24"/>
          <w:szCs w:val="24"/>
        </w:rPr>
        <w:t xml:space="preserve">Эти задачи и легли в </w:t>
      </w:r>
      <w:r w:rsidR="007763BD" w:rsidRPr="00347408">
        <w:rPr>
          <w:rFonts w:ascii="Times New Roman" w:hAnsi="Times New Roman" w:cs="Times New Roman"/>
          <w:sz w:val="24"/>
          <w:szCs w:val="24"/>
        </w:rPr>
        <w:t xml:space="preserve"> </w:t>
      </w:r>
      <w:r w:rsidR="00AA1F1F" w:rsidRPr="00347408">
        <w:rPr>
          <w:rFonts w:ascii="Times New Roman" w:hAnsi="Times New Roman" w:cs="Times New Roman"/>
          <w:sz w:val="24"/>
          <w:szCs w:val="24"/>
        </w:rPr>
        <w:t xml:space="preserve">программу курса-практикума «Учимся определять и достигать цели», предназначенного для учащихся 8-х классов. </w:t>
      </w:r>
    </w:p>
    <w:p w:rsidR="00347408" w:rsidRPr="00347408" w:rsidRDefault="00347408" w:rsidP="006E7261">
      <w:pPr>
        <w:jc w:val="both"/>
      </w:pPr>
      <w:r w:rsidRPr="00347408">
        <w:rPr>
          <w:b/>
        </w:rPr>
        <w:t>Цель:</w:t>
      </w:r>
      <w:r w:rsidRPr="00347408">
        <w:t xml:space="preserve"> обучение учащихся умению определять  цель и </w:t>
      </w:r>
      <w:r>
        <w:t>выбирать средства ее достижения</w:t>
      </w:r>
      <w:r w:rsidRPr="00347408">
        <w:t xml:space="preserve">. </w:t>
      </w:r>
    </w:p>
    <w:p w:rsidR="00347408" w:rsidRPr="00347408" w:rsidRDefault="00347408" w:rsidP="006E7261">
      <w:pPr>
        <w:jc w:val="both"/>
        <w:rPr>
          <w:b/>
        </w:rPr>
      </w:pPr>
      <w:r w:rsidRPr="00347408">
        <w:rPr>
          <w:b/>
        </w:rPr>
        <w:t>Задачи:</w:t>
      </w:r>
    </w:p>
    <w:p w:rsidR="00347408" w:rsidRPr="00347408" w:rsidRDefault="00347408" w:rsidP="00347408">
      <w:pPr>
        <w:numPr>
          <w:ilvl w:val="0"/>
          <w:numId w:val="38"/>
        </w:numPr>
        <w:ind w:left="0" w:firstLine="284"/>
        <w:jc w:val="both"/>
      </w:pPr>
      <w:r w:rsidRPr="00347408">
        <w:t>помочь подростку осознать ценность понятий : «</w:t>
      </w:r>
      <w:proofErr w:type="spellStart"/>
      <w:r w:rsidRPr="00347408">
        <w:t>целеполагание</w:t>
      </w:r>
      <w:proofErr w:type="spellEnd"/>
      <w:r w:rsidRPr="00347408">
        <w:t>», «успех», «самообучение»</w:t>
      </w:r>
      <w:proofErr w:type="gramStart"/>
      <w:r w:rsidRPr="00347408">
        <w:t xml:space="preserve"> ,</w:t>
      </w:r>
      <w:proofErr w:type="gramEnd"/>
      <w:r w:rsidRPr="00347408">
        <w:t xml:space="preserve"> «саморазвитие», как способов успешного бытия и жизненно-необходимой потребности для выживания в поликультурн</w:t>
      </w:r>
      <w:r>
        <w:t>ом, динамично-изменяющемся мире;</w:t>
      </w:r>
    </w:p>
    <w:p w:rsidR="00347408" w:rsidRPr="00347408" w:rsidRDefault="00347408" w:rsidP="00347408">
      <w:pPr>
        <w:pStyle w:val="a3"/>
        <w:numPr>
          <w:ilvl w:val="0"/>
          <w:numId w:val="38"/>
        </w:numPr>
        <w:suppressAutoHyphens/>
        <w:ind w:left="0" w:firstLine="284"/>
        <w:jc w:val="both"/>
      </w:pPr>
      <w:r w:rsidRPr="00347408">
        <w:t>привить школьнику навык целенаправленной жизнедеятельности в контексте решения индивидуальных задач самореализации и саморазвития, которые должны быть увязаны с будущим личностным и профессиональным или профильным самоопределением;</w:t>
      </w:r>
    </w:p>
    <w:p w:rsidR="00347408" w:rsidRPr="00347408" w:rsidRDefault="00347408" w:rsidP="00347408">
      <w:pPr>
        <w:pStyle w:val="a3"/>
        <w:numPr>
          <w:ilvl w:val="0"/>
          <w:numId w:val="38"/>
        </w:numPr>
        <w:ind w:left="0" w:firstLine="284"/>
        <w:jc w:val="both"/>
      </w:pPr>
      <w:r w:rsidRPr="00347408">
        <w:t xml:space="preserve">актуализировать </w:t>
      </w:r>
      <w:proofErr w:type="spellStart"/>
      <w:r w:rsidRPr="00347408">
        <w:t>субъектность</w:t>
      </w:r>
      <w:proofErr w:type="spellEnd"/>
      <w:r w:rsidRPr="00347408">
        <w:t xml:space="preserve"> подрост</w:t>
      </w:r>
      <w:r>
        <w:t>ка в решении личностных проблем;</w:t>
      </w:r>
    </w:p>
    <w:p w:rsidR="00347408" w:rsidRPr="00347408" w:rsidRDefault="00347408" w:rsidP="00347408">
      <w:pPr>
        <w:pStyle w:val="a3"/>
        <w:numPr>
          <w:ilvl w:val="0"/>
          <w:numId w:val="38"/>
        </w:numPr>
        <w:ind w:left="0" w:firstLine="284"/>
        <w:jc w:val="both"/>
      </w:pPr>
      <w:r w:rsidRPr="00347408">
        <w:t>воспитать ответственность за принятое решение;</w:t>
      </w:r>
    </w:p>
    <w:p w:rsidR="00347408" w:rsidRPr="00347408" w:rsidRDefault="00347408" w:rsidP="00347408">
      <w:pPr>
        <w:ind w:firstLine="284"/>
        <w:jc w:val="both"/>
      </w:pPr>
      <w:r w:rsidRPr="00347408">
        <w:t>5.    сформировать позитивное мышление и позитивное отношение к себе и своему будущему.</w:t>
      </w:r>
    </w:p>
    <w:p w:rsidR="006D6FAC" w:rsidRPr="00542A97" w:rsidRDefault="006D6FAC" w:rsidP="006E726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>Форма и название программы.</w:t>
      </w:r>
    </w:p>
    <w:p w:rsidR="006D6FAC" w:rsidRPr="00542A97" w:rsidRDefault="00861955" w:rsidP="006E7261">
      <w:pPr>
        <w:pStyle w:val="a6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42A97">
        <w:rPr>
          <w:rFonts w:ascii="Times New Roman" w:hAnsi="Times New Roman" w:cs="Times New Roman"/>
          <w:sz w:val="24"/>
          <w:szCs w:val="24"/>
        </w:rPr>
        <w:t>Образовательная практика</w:t>
      </w:r>
      <w:r w:rsidR="006D6FAC" w:rsidRPr="00542A97">
        <w:rPr>
          <w:rFonts w:ascii="Times New Roman" w:hAnsi="Times New Roman" w:cs="Times New Roman"/>
          <w:sz w:val="24"/>
          <w:szCs w:val="24"/>
        </w:rPr>
        <w:t xml:space="preserve">  «Учимся определять и достигать цели».</w:t>
      </w:r>
    </w:p>
    <w:p w:rsidR="006D6FAC" w:rsidRPr="00542A97" w:rsidRDefault="006D6FAC" w:rsidP="006E726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>Категория учащихся, для которых предназначена данная программа.</w:t>
      </w:r>
    </w:p>
    <w:p w:rsidR="006D6FAC" w:rsidRPr="00542A97" w:rsidRDefault="006D6FAC" w:rsidP="006E7261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A97">
        <w:rPr>
          <w:rFonts w:ascii="Times New Roman" w:hAnsi="Times New Roman" w:cs="Times New Roman"/>
          <w:sz w:val="24"/>
          <w:szCs w:val="24"/>
        </w:rPr>
        <w:lastRenderedPageBreak/>
        <w:t xml:space="preserve"> Учащиеся 8 классов.</w:t>
      </w:r>
    </w:p>
    <w:p w:rsidR="006D6FAC" w:rsidRPr="00542A97" w:rsidRDefault="006D6FAC" w:rsidP="006E726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>Количество часов, из них количество часов на аудиторную, практическую, самостоятельную работу учащихся.</w:t>
      </w:r>
    </w:p>
    <w:p w:rsidR="006D6FAC" w:rsidRPr="009A4478" w:rsidRDefault="006D6FAC" w:rsidP="006E7261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4478">
        <w:rPr>
          <w:rFonts w:ascii="Times New Roman" w:hAnsi="Times New Roman" w:cs="Times New Roman"/>
          <w:sz w:val="24"/>
          <w:szCs w:val="24"/>
        </w:rPr>
        <w:t xml:space="preserve"> 8 часов аудиторной практической работы и 2</w:t>
      </w:r>
      <w:r w:rsidR="00685C9F">
        <w:rPr>
          <w:rFonts w:ascii="Times New Roman" w:hAnsi="Times New Roman" w:cs="Times New Roman"/>
          <w:sz w:val="24"/>
          <w:szCs w:val="24"/>
        </w:rPr>
        <w:t xml:space="preserve"> </w:t>
      </w:r>
      <w:r w:rsidRPr="009A4478">
        <w:rPr>
          <w:rFonts w:ascii="Times New Roman" w:hAnsi="Times New Roman" w:cs="Times New Roman"/>
          <w:sz w:val="24"/>
          <w:szCs w:val="24"/>
        </w:rPr>
        <w:t>часа на самостоятельную работу.</w:t>
      </w:r>
    </w:p>
    <w:p w:rsidR="00993A86" w:rsidRDefault="00344EDA" w:rsidP="006E726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 xml:space="preserve">Наличие программы в УП школы </w:t>
      </w:r>
      <w:r w:rsidR="006D6FAC" w:rsidRPr="00542A97">
        <w:rPr>
          <w:rFonts w:ascii="Times New Roman" w:hAnsi="Times New Roman" w:cs="Times New Roman"/>
          <w:b/>
          <w:sz w:val="24"/>
          <w:szCs w:val="24"/>
        </w:rPr>
        <w:t>в плане внеурочной деятельности.</w:t>
      </w:r>
    </w:p>
    <w:p w:rsidR="006D6FAC" w:rsidRPr="00993A86" w:rsidRDefault="006D6FAC" w:rsidP="006E7261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sz w:val="24"/>
          <w:szCs w:val="24"/>
        </w:rPr>
        <w:t xml:space="preserve"> Программа реализуется в плане внеурочной деятельности</w:t>
      </w:r>
    </w:p>
    <w:p w:rsidR="006D6FAC" w:rsidRPr="00542A97" w:rsidRDefault="006D6FAC" w:rsidP="006E7261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A97">
        <w:rPr>
          <w:rFonts w:ascii="Times New Roman" w:hAnsi="Times New Roman" w:cs="Times New Roman"/>
          <w:sz w:val="24"/>
          <w:szCs w:val="24"/>
        </w:rPr>
        <w:t>Организационные условия реализации программы:</w:t>
      </w:r>
    </w:p>
    <w:p w:rsidR="006D6FAC" w:rsidRPr="00542A97" w:rsidRDefault="006D6FAC" w:rsidP="006E7261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A97">
        <w:rPr>
          <w:rFonts w:ascii="Times New Roman" w:hAnsi="Times New Roman" w:cs="Times New Roman"/>
          <w:sz w:val="24"/>
          <w:szCs w:val="24"/>
        </w:rPr>
        <w:t xml:space="preserve">Время проведения: второе полугодие, </w:t>
      </w:r>
    </w:p>
    <w:p w:rsidR="006D6FAC" w:rsidRPr="00542A97" w:rsidRDefault="006D6FAC" w:rsidP="006E7261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A97">
        <w:rPr>
          <w:rFonts w:ascii="Times New Roman" w:hAnsi="Times New Roman" w:cs="Times New Roman"/>
          <w:sz w:val="24"/>
          <w:szCs w:val="24"/>
        </w:rPr>
        <w:t>Режим проведения: 1 час в неделю</w:t>
      </w:r>
    </w:p>
    <w:p w:rsidR="006D6FAC" w:rsidRPr="00542A97" w:rsidRDefault="006D6FAC" w:rsidP="006E7261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A97">
        <w:rPr>
          <w:rFonts w:ascii="Times New Roman" w:hAnsi="Times New Roman" w:cs="Times New Roman"/>
          <w:sz w:val="24"/>
          <w:szCs w:val="24"/>
        </w:rPr>
        <w:t>Место реализации программы: общеобразовательное учреждение.</w:t>
      </w:r>
    </w:p>
    <w:p w:rsidR="00754149" w:rsidRPr="00542A97" w:rsidRDefault="00754149" w:rsidP="00542A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D6FAC" w:rsidRPr="00542A97" w:rsidRDefault="006D6FAC" w:rsidP="002151D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811"/>
        <w:gridCol w:w="6663"/>
      </w:tblGrid>
      <w:tr w:rsidR="006D6FAC" w:rsidRPr="00542A97" w:rsidTr="00837E72">
        <w:tc>
          <w:tcPr>
            <w:tcW w:w="2802" w:type="dxa"/>
          </w:tcPr>
          <w:p w:rsidR="006D6FAC" w:rsidRPr="00542A97" w:rsidRDefault="006D6FAC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811" w:type="dxa"/>
          </w:tcPr>
          <w:p w:rsidR="006D6FAC" w:rsidRPr="00542A97" w:rsidRDefault="006D6FAC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6663" w:type="dxa"/>
          </w:tcPr>
          <w:p w:rsidR="006D6FAC" w:rsidRPr="00542A97" w:rsidRDefault="006D6FAC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результативности программы</w:t>
            </w:r>
          </w:p>
        </w:tc>
      </w:tr>
      <w:tr w:rsidR="001070A1" w:rsidRPr="00542A97" w:rsidTr="00837E72">
        <w:trPr>
          <w:trHeight w:val="819"/>
        </w:trPr>
        <w:tc>
          <w:tcPr>
            <w:tcW w:w="2802" w:type="dxa"/>
          </w:tcPr>
          <w:p w:rsidR="001070A1" w:rsidRPr="00542A97" w:rsidRDefault="001070A1" w:rsidP="00F350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- 80% школьников имеют позитивное и осознанное  отношение у</w:t>
            </w:r>
            <w:r w:rsidR="005B5580">
              <w:rPr>
                <w:rFonts w:ascii="Times New Roman" w:hAnsi="Times New Roman" w:cs="Times New Roman"/>
                <w:sz w:val="24"/>
                <w:szCs w:val="24"/>
              </w:rPr>
              <w:t xml:space="preserve">чащихся 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планированию.</w:t>
            </w:r>
          </w:p>
          <w:p w:rsidR="001070A1" w:rsidRPr="00542A97" w:rsidRDefault="001070A1" w:rsidP="00F350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-100% школьников  приобретут опыт 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планирования. </w:t>
            </w:r>
          </w:p>
          <w:p w:rsidR="001070A1" w:rsidRPr="00542A97" w:rsidRDefault="001070A1" w:rsidP="00F350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-70% школьников  могут обозначить средства для достижения своих целей.</w:t>
            </w:r>
          </w:p>
          <w:p w:rsidR="001070A1" w:rsidRPr="00542A97" w:rsidRDefault="001070A1" w:rsidP="00F350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070A1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1070A1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i/>
                <w:sz w:val="24"/>
                <w:szCs w:val="24"/>
              </w:rPr>
              <w:t>Умение сформировать проблему;</w:t>
            </w:r>
          </w:p>
          <w:p w:rsidR="001070A1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i/>
                <w:sz w:val="24"/>
                <w:szCs w:val="24"/>
              </w:rPr>
              <w:t>Умение формулировать цель и искать пути для её реализации.</w:t>
            </w:r>
          </w:p>
          <w:p w:rsidR="001070A1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1070A1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i/>
                <w:sz w:val="24"/>
                <w:szCs w:val="24"/>
              </w:rPr>
              <w:t>Умение анализировать действие партнера по группе  при  создании алгоритма достижения его цели;</w:t>
            </w:r>
          </w:p>
          <w:p w:rsidR="001070A1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Умение работать в группе. </w:t>
            </w:r>
          </w:p>
          <w:p w:rsidR="001070A1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070A1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планировать пути  достижения собственной цели;</w:t>
            </w:r>
          </w:p>
          <w:p w:rsidR="001070A1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i/>
                <w:sz w:val="24"/>
                <w:szCs w:val="24"/>
              </w:rPr>
              <w:t>Умение корректировать план своей деятельности в зависимости с создавшейся ситуации.</w:t>
            </w:r>
          </w:p>
          <w:p w:rsidR="001070A1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1070A1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необходимости постановки цели для своего саморазвития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70A1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070A1" w:rsidRDefault="001070A1" w:rsidP="001070A1">
            <w:pPr>
              <w:pStyle w:val="a6"/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и осознанное  отношение  учащегося  к 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Показатели: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конкретных  5-8 ответов на вопросы 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планирование».</w:t>
            </w:r>
          </w:p>
          <w:p w:rsidR="001070A1" w:rsidRDefault="001070A1" w:rsidP="001070A1">
            <w:pPr>
              <w:pStyle w:val="a6"/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1">
              <w:rPr>
                <w:rFonts w:ascii="Times New Roman" w:hAnsi="Times New Roman" w:cs="Times New Roman"/>
                <w:sz w:val="24"/>
                <w:szCs w:val="24"/>
              </w:rPr>
              <w:t>Позитивное и осознанное  отношение  учащегося  к  планированию. Показатели: Наличие конкретных  ответов на вопросы 9, 10. Наличие конкретных 5 шагов достижения цели.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0A1">
              <w:rPr>
                <w:rFonts w:ascii="Times New Roman" w:hAnsi="Times New Roman" w:cs="Times New Roman"/>
                <w:sz w:val="24"/>
                <w:szCs w:val="24"/>
              </w:rPr>
              <w:t>Шаги достижения цели логически  построенные (</w:t>
            </w:r>
            <w:proofErr w:type="spellStart"/>
            <w:r w:rsidRPr="001070A1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1070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70A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070A1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планирование»)</w:t>
            </w:r>
          </w:p>
          <w:p w:rsidR="001070A1" w:rsidRDefault="001070A1" w:rsidP="001070A1">
            <w:pPr>
              <w:pStyle w:val="a6"/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В формулировке цели имеются средства и ресурсы для достижения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Показатели: 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Наличие конкретных   ответов на вопросы 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0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70A1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1070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70A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070A1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планирование»)</w:t>
            </w:r>
          </w:p>
          <w:p w:rsidR="001070A1" w:rsidRPr="00542A97" w:rsidRDefault="001070A1" w:rsidP="001070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Показатели: 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Наличие  сформулированных целей, планов – опыт имеется</w:t>
            </w:r>
            <w:r w:rsidR="007D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0A1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Отсутствие   сформулированных целей, планов – опыт отсутствует</w:t>
            </w:r>
            <w:r w:rsidR="007D4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6895" w:rsidRDefault="00FE6895" w:rsidP="00542A9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E72" w:rsidRDefault="00837E72" w:rsidP="00542A9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E72" w:rsidRDefault="00837E72" w:rsidP="00542A9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E72" w:rsidRDefault="00837E72" w:rsidP="00542A9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E72" w:rsidRDefault="00837E72" w:rsidP="00542A9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E72" w:rsidRDefault="00837E72" w:rsidP="00542A9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E72" w:rsidRPr="00542A97" w:rsidRDefault="00837E72" w:rsidP="00542A9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6895" w:rsidRPr="002151D9" w:rsidRDefault="00837E72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FE6895" w:rsidRPr="00542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1D9">
        <w:rPr>
          <w:rFonts w:ascii="Times New Roman" w:hAnsi="Times New Roman" w:cs="Times New Roman"/>
          <w:b/>
          <w:sz w:val="24"/>
          <w:szCs w:val="24"/>
        </w:rPr>
        <w:t>образовательной практики</w:t>
      </w:r>
      <w:r w:rsidR="00FE6895" w:rsidRPr="00542A9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84"/>
        <w:gridCol w:w="851"/>
        <w:gridCol w:w="1984"/>
        <w:gridCol w:w="4536"/>
        <w:gridCol w:w="4820"/>
      </w:tblGrid>
      <w:tr w:rsidR="009A4478" w:rsidRPr="00542A97" w:rsidTr="00B44247">
        <w:tc>
          <w:tcPr>
            <w:tcW w:w="1101" w:type="dxa"/>
            <w:vMerge w:val="restart"/>
          </w:tcPr>
          <w:p w:rsidR="009A4478" w:rsidRPr="00542A97" w:rsidRDefault="009A4478" w:rsidP="009A44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№ занятий</w:t>
            </w:r>
          </w:p>
        </w:tc>
        <w:tc>
          <w:tcPr>
            <w:tcW w:w="1984" w:type="dxa"/>
            <w:vMerge w:val="restart"/>
          </w:tcPr>
          <w:p w:rsidR="009A4478" w:rsidRPr="00542A97" w:rsidRDefault="009A4478" w:rsidP="009A44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851" w:type="dxa"/>
            <w:vMerge w:val="restart"/>
          </w:tcPr>
          <w:p w:rsidR="009A4478" w:rsidRPr="00542A97" w:rsidRDefault="009A4478" w:rsidP="009A44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Merge w:val="restart"/>
          </w:tcPr>
          <w:p w:rsidR="009A4478" w:rsidRPr="00542A97" w:rsidRDefault="009A4478" w:rsidP="009A44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356" w:type="dxa"/>
            <w:gridSpan w:val="2"/>
          </w:tcPr>
          <w:p w:rsidR="009A4478" w:rsidRPr="00542A97" w:rsidRDefault="009A4478" w:rsidP="009A44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Способы деятельности</w:t>
            </w:r>
          </w:p>
        </w:tc>
      </w:tr>
      <w:tr w:rsidR="009A4478" w:rsidRPr="00542A97" w:rsidTr="00B44247">
        <w:trPr>
          <w:trHeight w:val="427"/>
        </w:trPr>
        <w:tc>
          <w:tcPr>
            <w:tcW w:w="1101" w:type="dxa"/>
            <w:vMerge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4478" w:rsidRPr="00542A97" w:rsidRDefault="009A4478" w:rsidP="009A44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4820" w:type="dxa"/>
          </w:tcPr>
          <w:p w:rsidR="009A4478" w:rsidRPr="00542A97" w:rsidRDefault="009A4478" w:rsidP="009A44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957202" w:rsidRPr="00542A97" w:rsidTr="00957202">
        <w:trPr>
          <w:trHeight w:val="427"/>
        </w:trPr>
        <w:tc>
          <w:tcPr>
            <w:tcW w:w="15276" w:type="dxa"/>
            <w:gridSpan w:val="6"/>
          </w:tcPr>
          <w:p w:rsidR="00957202" w:rsidRPr="00542A97" w:rsidRDefault="00957202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Информационно-теоретическая часть (2 часа)</w:t>
            </w:r>
          </w:p>
        </w:tc>
      </w:tr>
      <w:tr w:rsidR="009A4478" w:rsidRPr="00542A97" w:rsidTr="00B44247">
        <w:trPr>
          <w:trHeight w:val="2262"/>
        </w:trPr>
        <w:tc>
          <w:tcPr>
            <w:tcW w:w="1101" w:type="dxa"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«Успех, цель, 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84" w:type="dxa"/>
          </w:tcPr>
          <w:p w:rsidR="009A4478" w:rsidRPr="00542A97" w:rsidRDefault="00612919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536" w:type="dxa"/>
          </w:tcPr>
          <w:p w:rsidR="009A4478" w:rsidRPr="00542A97" w:rsidRDefault="009A4478" w:rsidP="009A4478">
            <w:pPr>
              <w:pStyle w:val="a6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 w:rsidR="00F22FD2">
              <w:rPr>
                <w:rFonts w:ascii="Times New Roman" w:hAnsi="Times New Roman" w:cs="Times New Roman"/>
                <w:sz w:val="24"/>
                <w:szCs w:val="24"/>
              </w:rPr>
              <w:t>мит учащихся с программой курса.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78">
              <w:rPr>
                <w:rFonts w:ascii="Times New Roman" w:hAnsi="Times New Roman" w:cs="Times New Roman"/>
                <w:sz w:val="24"/>
                <w:szCs w:val="24"/>
              </w:rPr>
              <w:t>Создает проблемную ситуацию: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«Нужен ли успех в жизни человека».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Формирует понятие</w:t>
            </w:r>
            <w:r w:rsidRPr="00542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A86">
              <w:rPr>
                <w:rFonts w:ascii="Times New Roman" w:hAnsi="Times New Roman" w:cs="Times New Roman"/>
                <w:sz w:val="24"/>
                <w:szCs w:val="24"/>
              </w:rPr>
              <w:t>«успешный человек</w:t>
            </w:r>
            <w:r w:rsidR="00F22F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A4478" w:rsidRPr="00542A97" w:rsidRDefault="00F22FD2" w:rsidP="009A4478">
            <w:pPr>
              <w:pStyle w:val="a6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понятиями «у</w:t>
            </w:r>
            <w:r w:rsidR="009A4478" w:rsidRPr="00542A97">
              <w:rPr>
                <w:rFonts w:ascii="Times New Roman" w:hAnsi="Times New Roman" w:cs="Times New Roman"/>
                <w:sz w:val="24"/>
                <w:szCs w:val="24"/>
              </w:rPr>
              <w:t>спех», «цель»,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A4478" w:rsidRPr="00592F14" w:rsidRDefault="00592F14" w:rsidP="009A4478">
            <w:pPr>
              <w:pStyle w:val="a6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Знакомит с результатами опроса «Что такое успех?»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из интернета)</w:t>
            </w:r>
          </w:p>
          <w:p w:rsidR="009A4478" w:rsidRPr="00542A97" w:rsidRDefault="00F22FD2" w:rsidP="009A4478">
            <w:pPr>
              <w:pStyle w:val="a6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видами целей.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Определяет роль цели для достижения успеха</w:t>
            </w:r>
            <w:r w:rsidR="00F22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4478" w:rsidRPr="00542A97" w:rsidRDefault="009A4478" w:rsidP="009A4478">
            <w:pPr>
              <w:pStyle w:val="a6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Анализируют проблемную ситуацию и формулируют проблему</w:t>
            </w:r>
            <w:r w:rsidR="00F22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Анализируют  образ успешного современного подростка либо описывают чело</w:t>
            </w:r>
            <w:r w:rsidR="00F22FD2">
              <w:rPr>
                <w:rFonts w:ascii="Times New Roman" w:hAnsi="Times New Roman" w:cs="Times New Roman"/>
                <w:sz w:val="24"/>
                <w:szCs w:val="24"/>
              </w:rPr>
              <w:t>века, которого считают успешным.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Пытаются ответить на вопрос</w:t>
            </w:r>
            <w:r w:rsidR="003000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:  «Какой  он - успешный человек нашего времени?»</w:t>
            </w:r>
            <w:r w:rsidR="0030000D">
              <w:rPr>
                <w:rFonts w:ascii="Times New Roman" w:hAnsi="Times New Roman" w:cs="Times New Roman"/>
                <w:sz w:val="24"/>
                <w:szCs w:val="24"/>
              </w:rPr>
              <w:t xml:space="preserve">, «Какую роль для достижения успеха играет </w:t>
            </w:r>
            <w:r w:rsidR="00837E72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30000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837E72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саморазвитие</w:t>
            </w:r>
            <w:r w:rsidR="0030000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F22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F22FD2">
              <w:rPr>
                <w:rFonts w:ascii="Times New Roman" w:hAnsi="Times New Roman" w:cs="Times New Roman"/>
                <w:sz w:val="24"/>
                <w:szCs w:val="24"/>
              </w:rPr>
              <w:t>агают примеры разных видов цели.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2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Сравнивают достижения человека, который имеет цель и того, кто живет только сегодняшним днем</w:t>
            </w:r>
            <w:r w:rsidR="00F22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478" w:rsidRPr="00542A97" w:rsidTr="00B44247">
        <w:trPr>
          <w:trHeight w:val="53"/>
        </w:trPr>
        <w:tc>
          <w:tcPr>
            <w:tcW w:w="1101" w:type="dxa"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«От мечты к реальности, пути достижения цели»</w:t>
            </w:r>
          </w:p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84" w:type="dxa"/>
          </w:tcPr>
          <w:p w:rsidR="009A4478" w:rsidRPr="00542A97" w:rsidRDefault="00612919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536" w:type="dxa"/>
          </w:tcPr>
          <w:p w:rsidR="009A4478" w:rsidRPr="00542A97" w:rsidRDefault="009A4478" w:rsidP="009A4478">
            <w:pPr>
              <w:pStyle w:val="a6"/>
              <w:numPr>
                <w:ilvl w:val="0"/>
                <w:numId w:val="27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разбиться по группам и создать 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«От мечты к реальности, пути достижения цели»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27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Предлагает поработать с толковыми словарями, чтобы выяснить смысл понятий «мечта» и «реальность» и привести примеры.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27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Разъясняет учащимся понятие </w:t>
            </w:r>
            <w:r w:rsidR="00F22F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категории целей</w:t>
            </w:r>
            <w:r w:rsidR="00F22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и дает их классификацию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27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Разъясняет пути достижения цели</w:t>
            </w:r>
          </w:p>
          <w:p w:rsidR="009A4478" w:rsidRPr="00542A97" w:rsidRDefault="009A4478" w:rsidP="00F22FD2">
            <w:pPr>
              <w:pStyle w:val="a6"/>
              <w:numPr>
                <w:ilvl w:val="0"/>
                <w:numId w:val="27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Учитель раздает учащимся кейс с набором факторов успеха и неудач на пути</w:t>
            </w:r>
            <w:r w:rsidR="00F22FD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F22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A4478" w:rsidRPr="00542A97" w:rsidRDefault="009A4478" w:rsidP="009A4478">
            <w:pPr>
              <w:pStyle w:val="a6"/>
              <w:numPr>
                <w:ilvl w:val="0"/>
                <w:numId w:val="28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Находят в словарях различные толкования понятий «мечта» и «реальность» и озвучивают свое понимание, приводят примеры.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28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Предлагают примеры разных категорий целей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28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Работают в группах: выбирают конкретную цель и предлагают пути достижения этой цели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28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группах анализируют содержание кейса и вычленяют факторы успеха на пути </w:t>
            </w:r>
            <w:proofErr w:type="gramStart"/>
            <w:r w:rsidR="00F22F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2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gram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цели </w:t>
            </w:r>
          </w:p>
          <w:p w:rsidR="009A4478" w:rsidRPr="00542A97" w:rsidRDefault="009A4478" w:rsidP="00F22FD2">
            <w:pPr>
              <w:pStyle w:val="a6"/>
              <w:numPr>
                <w:ilvl w:val="0"/>
                <w:numId w:val="28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Создают 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«От мечты к реальности, пути </w:t>
            </w:r>
            <w:r w:rsidR="00F22FD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цели», который должен содержать определение  цели, пути достижения и факторы успеха.</w:t>
            </w:r>
          </w:p>
        </w:tc>
      </w:tr>
      <w:tr w:rsidR="00957202" w:rsidRPr="00542A97" w:rsidTr="00957202">
        <w:trPr>
          <w:trHeight w:val="53"/>
        </w:trPr>
        <w:tc>
          <w:tcPr>
            <w:tcW w:w="15276" w:type="dxa"/>
            <w:gridSpan w:val="6"/>
          </w:tcPr>
          <w:p w:rsidR="00957202" w:rsidRPr="00542A97" w:rsidRDefault="00957202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Диагностическая часть (</w:t>
            </w:r>
            <w:r w:rsidR="00936BE7" w:rsidRPr="00542A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2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36BE7" w:rsidRPr="00542A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42A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44247" w:rsidRPr="00542A97" w:rsidTr="002151D9">
        <w:trPr>
          <w:trHeight w:val="2030"/>
        </w:trPr>
        <w:tc>
          <w:tcPr>
            <w:tcW w:w="1101" w:type="dxa"/>
          </w:tcPr>
          <w:p w:rsidR="00B44247" w:rsidRPr="00542A97" w:rsidRDefault="00B44247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44247" w:rsidRDefault="00B4424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Иерархия ценностей личности</w:t>
            </w:r>
          </w:p>
        </w:tc>
        <w:tc>
          <w:tcPr>
            <w:tcW w:w="851" w:type="dxa"/>
          </w:tcPr>
          <w:p w:rsidR="00B44247" w:rsidRDefault="00B4424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</w:tcPr>
          <w:p w:rsidR="00B44247" w:rsidRDefault="00023A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536" w:type="dxa"/>
          </w:tcPr>
          <w:p w:rsidR="00B44247" w:rsidRPr="00592F14" w:rsidRDefault="00B44247" w:rsidP="00B44247">
            <w:pPr>
              <w:pStyle w:val="a6"/>
              <w:numPr>
                <w:ilvl w:val="0"/>
                <w:numId w:val="32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Дает понятия «ценность»</w:t>
            </w:r>
            <w:r w:rsidR="00F22FD2" w:rsidRPr="00592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247" w:rsidRPr="00592F14" w:rsidRDefault="00B44247" w:rsidP="00B44247">
            <w:pPr>
              <w:pStyle w:val="a6"/>
              <w:numPr>
                <w:ilvl w:val="0"/>
                <w:numId w:val="32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Проводит упражнение «Мои ценности»</w:t>
            </w:r>
            <w:r w:rsidR="00AF7734" w:rsidRPr="00592F1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  <w:r w:rsidR="00F22FD2" w:rsidRPr="00592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247" w:rsidRPr="00592F14" w:rsidRDefault="00B44247" w:rsidP="00B44247">
            <w:pPr>
              <w:pStyle w:val="a6"/>
              <w:numPr>
                <w:ilvl w:val="0"/>
                <w:numId w:val="32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Подводит итог выполнения упражнения «Мои ценности»</w:t>
            </w:r>
            <w:r w:rsidR="00F22FD2" w:rsidRPr="00592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44247" w:rsidRPr="00592F14" w:rsidRDefault="00B44247" w:rsidP="00B44247">
            <w:pPr>
              <w:pStyle w:val="a6"/>
              <w:numPr>
                <w:ilvl w:val="0"/>
                <w:numId w:val="32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понятия «ценность»</w:t>
            </w:r>
            <w:r w:rsidR="00F22FD2" w:rsidRPr="00592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247" w:rsidRPr="00592F14" w:rsidRDefault="00B44247" w:rsidP="00B44247">
            <w:pPr>
              <w:pStyle w:val="a6"/>
              <w:numPr>
                <w:ilvl w:val="0"/>
                <w:numId w:val="32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«Мои ценности</w:t>
            </w:r>
            <w:r w:rsidR="00F22FD2" w:rsidRPr="00592F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92F14" w:rsidRPr="00592F1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2).</w:t>
            </w:r>
          </w:p>
          <w:p w:rsidR="00B44247" w:rsidRPr="00592F14" w:rsidRDefault="00B44247" w:rsidP="00B44247">
            <w:pPr>
              <w:pStyle w:val="a6"/>
              <w:numPr>
                <w:ilvl w:val="0"/>
                <w:numId w:val="32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Анализируют полученные результаты</w:t>
            </w:r>
            <w:r w:rsidR="00F22FD2" w:rsidRPr="00592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247" w:rsidRPr="00542A97" w:rsidTr="00B44247">
        <w:trPr>
          <w:trHeight w:val="1281"/>
        </w:trPr>
        <w:tc>
          <w:tcPr>
            <w:tcW w:w="1101" w:type="dxa"/>
          </w:tcPr>
          <w:p w:rsidR="00B44247" w:rsidRPr="00542A97" w:rsidRDefault="00B44247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44247" w:rsidRPr="00542A97" w:rsidRDefault="00B44247" w:rsidP="001069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Иерархия потребностей личности</w:t>
            </w:r>
          </w:p>
        </w:tc>
        <w:tc>
          <w:tcPr>
            <w:tcW w:w="851" w:type="dxa"/>
          </w:tcPr>
          <w:p w:rsidR="00B44247" w:rsidRPr="00542A97" w:rsidRDefault="00B44247" w:rsidP="001069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</w:tcPr>
          <w:p w:rsidR="00B44247" w:rsidRPr="00542A97" w:rsidRDefault="00023AA5" w:rsidP="001069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536" w:type="dxa"/>
          </w:tcPr>
          <w:p w:rsidR="00B44247" w:rsidRPr="00592F14" w:rsidRDefault="00B44247" w:rsidP="00B44247">
            <w:pPr>
              <w:pStyle w:val="a6"/>
              <w:numPr>
                <w:ilvl w:val="0"/>
                <w:numId w:val="2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 xml:space="preserve">Дает понятия «мотив», «мотивация», «потребность». </w:t>
            </w:r>
          </w:p>
          <w:p w:rsidR="00B44247" w:rsidRPr="00592F14" w:rsidRDefault="00B44247" w:rsidP="00B44247">
            <w:pPr>
              <w:pStyle w:val="a6"/>
              <w:numPr>
                <w:ilvl w:val="0"/>
                <w:numId w:val="2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Знакомит с иерархией потребностей</w:t>
            </w:r>
            <w:r w:rsidR="00993A86" w:rsidRPr="00592F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 xml:space="preserve"> «Пирамида </w:t>
            </w:r>
            <w:proofErr w:type="spellStart"/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3A86" w:rsidRPr="00592F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4247" w:rsidRPr="00592F14" w:rsidRDefault="00B44247" w:rsidP="00B44247">
            <w:pPr>
              <w:pStyle w:val="a6"/>
              <w:numPr>
                <w:ilvl w:val="0"/>
                <w:numId w:val="2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Проводит инструктаж по выполнению диагностическ</w:t>
            </w:r>
            <w:r w:rsidR="00AF7734" w:rsidRPr="00592F1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AF7734" w:rsidRPr="00592F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92F14" w:rsidRPr="00592F1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  <w:p w:rsidR="00B44247" w:rsidRPr="00592F14" w:rsidRDefault="00B44247" w:rsidP="00B44247">
            <w:pPr>
              <w:pStyle w:val="a6"/>
              <w:numPr>
                <w:ilvl w:val="0"/>
                <w:numId w:val="2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Знакомит с результатом и подводит итоги</w:t>
            </w:r>
          </w:p>
        </w:tc>
        <w:tc>
          <w:tcPr>
            <w:tcW w:w="4820" w:type="dxa"/>
          </w:tcPr>
          <w:p w:rsidR="00B44247" w:rsidRPr="00592F14" w:rsidRDefault="00B44247" w:rsidP="00B44247">
            <w:pPr>
              <w:pStyle w:val="a6"/>
              <w:numPr>
                <w:ilvl w:val="0"/>
                <w:numId w:val="2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понятий «мотив», «мотивация», «потребность».</w:t>
            </w:r>
          </w:p>
          <w:p w:rsidR="00B44247" w:rsidRPr="00592F14" w:rsidRDefault="00B44247" w:rsidP="00B44247">
            <w:pPr>
              <w:pStyle w:val="a6"/>
              <w:numPr>
                <w:ilvl w:val="0"/>
                <w:numId w:val="2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</w:t>
            </w:r>
            <w:proofErr w:type="gramStart"/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ии  ие</w:t>
            </w:r>
            <w:proofErr w:type="gramEnd"/>
            <w:r w:rsidRPr="00592F14">
              <w:rPr>
                <w:rFonts w:ascii="Times New Roman" w:hAnsi="Times New Roman" w:cs="Times New Roman"/>
                <w:sz w:val="24"/>
                <w:szCs w:val="24"/>
              </w:rPr>
              <w:t xml:space="preserve">рархии потребностей </w:t>
            </w:r>
            <w:r w:rsidR="00F22FD2" w:rsidRPr="00592F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 xml:space="preserve">«Пирамида </w:t>
            </w:r>
            <w:proofErr w:type="spellStart"/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2FD2" w:rsidRPr="00592F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44247" w:rsidRPr="00592F14" w:rsidRDefault="00B44247" w:rsidP="00B44247">
            <w:pPr>
              <w:pStyle w:val="a6"/>
              <w:numPr>
                <w:ilvl w:val="0"/>
                <w:numId w:val="2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</w:t>
            </w:r>
            <w:r w:rsidR="00AF7734" w:rsidRPr="00592F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е задани</w:t>
            </w:r>
            <w:r w:rsidR="00AF7734" w:rsidRPr="00592F14">
              <w:rPr>
                <w:rFonts w:ascii="Times New Roman" w:hAnsi="Times New Roman" w:cs="Times New Roman"/>
                <w:sz w:val="24"/>
                <w:szCs w:val="24"/>
              </w:rPr>
              <w:t>е (Приложение 3)</w:t>
            </w:r>
          </w:p>
          <w:p w:rsidR="00B44247" w:rsidRPr="00592F14" w:rsidRDefault="00B44247" w:rsidP="00592F14">
            <w:pPr>
              <w:pStyle w:val="a6"/>
              <w:numPr>
                <w:ilvl w:val="0"/>
                <w:numId w:val="29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F14">
              <w:rPr>
                <w:rFonts w:ascii="Times New Roman" w:hAnsi="Times New Roman" w:cs="Times New Roman"/>
                <w:sz w:val="24"/>
                <w:szCs w:val="24"/>
              </w:rPr>
              <w:t>Анализируют полученные результаты</w:t>
            </w:r>
            <w:r w:rsidR="00592F14" w:rsidRPr="00592F14">
              <w:rPr>
                <w:rFonts w:ascii="Times New Roman" w:hAnsi="Times New Roman" w:cs="Times New Roman"/>
                <w:sz w:val="24"/>
                <w:szCs w:val="24"/>
              </w:rPr>
              <w:t xml:space="preserve"> для постановки личной цели на последующих занятиях.</w:t>
            </w:r>
          </w:p>
        </w:tc>
      </w:tr>
      <w:tr w:rsidR="00957202" w:rsidRPr="00542A97" w:rsidTr="00957202">
        <w:trPr>
          <w:trHeight w:val="564"/>
        </w:trPr>
        <w:tc>
          <w:tcPr>
            <w:tcW w:w="15276" w:type="dxa"/>
            <w:gridSpan w:val="6"/>
          </w:tcPr>
          <w:p w:rsidR="00957202" w:rsidRPr="00542A97" w:rsidRDefault="00957202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(5 часов)</w:t>
            </w:r>
          </w:p>
        </w:tc>
      </w:tr>
      <w:tr w:rsidR="009A4478" w:rsidRPr="00542A97" w:rsidTr="00B44247">
        <w:tc>
          <w:tcPr>
            <w:tcW w:w="1101" w:type="dxa"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«Отработка алгоритма постановки цели и пути её реализации» </w:t>
            </w:r>
          </w:p>
        </w:tc>
        <w:tc>
          <w:tcPr>
            <w:tcW w:w="851" w:type="dxa"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536" w:type="dxa"/>
          </w:tcPr>
          <w:p w:rsidR="00273234" w:rsidRDefault="009A4478" w:rsidP="00AF7734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Знакомит с правилами постановки  цели</w:t>
            </w:r>
          </w:p>
          <w:p w:rsidR="009A4478" w:rsidRPr="00273234" w:rsidRDefault="009A4478" w:rsidP="00AF7734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34">
              <w:rPr>
                <w:rFonts w:ascii="Times New Roman" w:hAnsi="Times New Roman" w:cs="Times New Roman"/>
                <w:sz w:val="24"/>
                <w:szCs w:val="24"/>
              </w:rPr>
              <w:t>Проводит вопросник для составления стратегического плана</w:t>
            </w:r>
            <w:r w:rsidR="00AF7734" w:rsidRPr="0027323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алгоритмом </w:t>
            </w:r>
            <w:r w:rsidR="0030000D">
              <w:rPr>
                <w:rFonts w:ascii="Times New Roman" w:hAnsi="Times New Roman" w:cs="Times New Roman"/>
                <w:sz w:val="24"/>
                <w:szCs w:val="24"/>
              </w:rPr>
              <w:t>составления плана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цели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Руководит созданием плана «шагов» достижения единой цели</w:t>
            </w:r>
          </w:p>
        </w:tc>
        <w:tc>
          <w:tcPr>
            <w:tcW w:w="4820" w:type="dxa"/>
          </w:tcPr>
          <w:p w:rsidR="009A4478" w:rsidRPr="00542A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пункты стратегического плана </w:t>
            </w:r>
          </w:p>
          <w:p w:rsidR="009A4478" w:rsidRPr="00542A97" w:rsidRDefault="009A4478" w:rsidP="0030000D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30000D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плана</w:t>
            </w:r>
            <w:r w:rsidR="0030000D"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цели</w:t>
            </w:r>
            <w:r w:rsidR="00300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000D"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Создают</w:t>
            </w:r>
            <w:r w:rsidR="00300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30000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единой цели</w:t>
            </w:r>
          </w:p>
        </w:tc>
      </w:tr>
      <w:tr w:rsidR="009A4478" w:rsidRPr="00542A97" w:rsidTr="00DB5397">
        <w:tc>
          <w:tcPr>
            <w:tcW w:w="1101" w:type="dxa"/>
            <w:shd w:val="clear" w:color="auto" w:fill="auto"/>
          </w:tcPr>
          <w:p w:rsidR="009A4478" w:rsidRPr="00DB53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9A4478" w:rsidRPr="00DB53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Ролевая игра «Захотел – спланировал – сделал»</w:t>
            </w:r>
          </w:p>
        </w:tc>
        <w:tc>
          <w:tcPr>
            <w:tcW w:w="851" w:type="dxa"/>
            <w:shd w:val="clear" w:color="auto" w:fill="auto"/>
          </w:tcPr>
          <w:p w:rsidR="009A4478" w:rsidRPr="00DB53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shd w:val="clear" w:color="auto" w:fill="auto"/>
          </w:tcPr>
          <w:p w:rsidR="009A4478" w:rsidRPr="00DB53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536" w:type="dxa"/>
            <w:shd w:val="clear" w:color="auto" w:fill="auto"/>
          </w:tcPr>
          <w:p w:rsidR="009A4478" w:rsidRPr="00DB53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Формулирует цель игры</w:t>
            </w:r>
            <w:r w:rsidR="00592F14" w:rsidRPr="00DB539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5)</w:t>
            </w:r>
          </w:p>
          <w:p w:rsidR="009A4478" w:rsidRPr="00DB53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Знакомит с правилами игры</w:t>
            </w:r>
          </w:p>
          <w:p w:rsidR="009A4478" w:rsidRPr="00DB53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Предлагает описание жизненной ситуации</w:t>
            </w:r>
          </w:p>
          <w:p w:rsidR="009A4478" w:rsidRPr="00DB53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Даёт разъяснения, оказывает индивидуальную помощь</w:t>
            </w:r>
          </w:p>
          <w:p w:rsidR="009A4478" w:rsidRPr="00DB53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Отслеживает уровень выполнения </w:t>
            </w:r>
            <w:r w:rsidRPr="00DB5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 учащимися </w:t>
            </w:r>
          </w:p>
          <w:p w:rsidR="009A4478" w:rsidRPr="00DB53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Организует презентацию решения каждой группы</w:t>
            </w:r>
          </w:p>
        </w:tc>
        <w:tc>
          <w:tcPr>
            <w:tcW w:w="4820" w:type="dxa"/>
            <w:shd w:val="clear" w:color="auto" w:fill="auto"/>
          </w:tcPr>
          <w:p w:rsidR="009A4478" w:rsidRPr="00DB53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групповой практической работе, направленной на отработку алгоритма планирования своих действий</w:t>
            </w:r>
          </w:p>
          <w:p w:rsidR="009A4478" w:rsidRPr="00DB53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Отрабатывают навыки договариваться в коллективе, принятия единого решения</w:t>
            </w:r>
          </w:p>
          <w:p w:rsidR="009A4478" w:rsidRPr="00542A97" w:rsidRDefault="009A4478" w:rsidP="009A4478">
            <w:pPr>
              <w:pStyle w:val="a6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8" w:rsidRPr="00542A97" w:rsidTr="00DB5397">
        <w:trPr>
          <w:trHeight w:val="1622"/>
        </w:trPr>
        <w:tc>
          <w:tcPr>
            <w:tcW w:w="1101" w:type="dxa"/>
            <w:shd w:val="clear" w:color="auto" w:fill="auto"/>
          </w:tcPr>
          <w:p w:rsidR="009A4478" w:rsidRPr="00DB53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shd w:val="clear" w:color="auto" w:fill="auto"/>
          </w:tcPr>
          <w:p w:rsidR="009A4478" w:rsidRPr="00DB53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«Разработка и реализация собственной цели»</w:t>
            </w:r>
          </w:p>
          <w:p w:rsidR="009A4478" w:rsidRPr="00DB53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4478" w:rsidRPr="00DB53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shd w:val="clear" w:color="auto" w:fill="auto"/>
          </w:tcPr>
          <w:p w:rsidR="009A4478" w:rsidRPr="00DB53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536" w:type="dxa"/>
            <w:shd w:val="clear" w:color="auto" w:fill="auto"/>
          </w:tcPr>
          <w:p w:rsidR="009A4478" w:rsidRPr="00DB5397" w:rsidRDefault="00430BBF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определить цель развития у себя каких-то положительных качеств и составить план действий по достижению этой цели.</w:t>
            </w:r>
          </w:p>
          <w:p w:rsidR="009A4478" w:rsidRPr="00DB53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Даёт разъяснения, оказывает индивидуальную помощь</w:t>
            </w:r>
          </w:p>
          <w:p w:rsidR="009A4478" w:rsidRPr="00DB53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Отслеживает уровень выполнения заданий учащимися и заносит результаты в рейтинговую таблицу</w:t>
            </w:r>
          </w:p>
          <w:p w:rsidR="009A4478" w:rsidRPr="00DB53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>Оценивает работу учащихся жетонами разных цветов</w:t>
            </w:r>
          </w:p>
        </w:tc>
        <w:tc>
          <w:tcPr>
            <w:tcW w:w="4820" w:type="dxa"/>
            <w:shd w:val="clear" w:color="auto" w:fill="auto"/>
          </w:tcPr>
          <w:p w:rsidR="009A4478" w:rsidRPr="00DB5397" w:rsidRDefault="009A4478" w:rsidP="00430BBF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 работа учащихся по </w:t>
            </w:r>
            <w:r w:rsidR="00430BBF" w:rsidRPr="00DB539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определению цели саморазвития и </w:t>
            </w:r>
            <w:r w:rsidR="005B5580" w:rsidRPr="00DB5397">
              <w:rPr>
                <w:rFonts w:ascii="Times New Roman" w:hAnsi="Times New Roman" w:cs="Times New Roman"/>
                <w:sz w:val="24"/>
                <w:szCs w:val="24"/>
              </w:rPr>
              <w:t>составлению плана действий для ее достижения. Оформляет цель и план действий на бумажном носителе.</w:t>
            </w:r>
          </w:p>
        </w:tc>
      </w:tr>
      <w:tr w:rsidR="009A4478" w:rsidRPr="00542A97" w:rsidTr="00B44247">
        <w:trPr>
          <w:trHeight w:val="1772"/>
        </w:trPr>
        <w:tc>
          <w:tcPr>
            <w:tcW w:w="1101" w:type="dxa"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«Ясный взгляд </w:t>
            </w:r>
            <w:proofErr w:type="gram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851" w:type="dxa"/>
          </w:tcPr>
          <w:p w:rsidR="009A4478" w:rsidRPr="00542A97" w:rsidRDefault="009A4478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</w:tcPr>
          <w:p w:rsidR="009A4478" w:rsidRPr="00023AA5" w:rsidRDefault="00023AA5" w:rsidP="00023A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3A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536" w:type="dxa"/>
          </w:tcPr>
          <w:p w:rsidR="009A4478" w:rsidRPr="00542A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сесть в круг, озвучивает правила работы в круге («Круг ценностей»)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ответить на вопросы: Чему вы научились на этом курсе? Что для вас оказалось ценно?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индивидуально заполнить 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планирование»</w:t>
            </w:r>
            <w:r w:rsidR="00AF77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7734" w:rsidRPr="00AF7734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="00AF7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Подводит итоги образовательной практики</w:t>
            </w:r>
          </w:p>
        </w:tc>
        <w:tc>
          <w:tcPr>
            <w:tcW w:w="4820" w:type="dxa"/>
          </w:tcPr>
          <w:p w:rsidR="009A4478" w:rsidRPr="00542A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Учащиеся садятся в круг, выполняют правила работы, дают ответы на вопросы</w:t>
            </w:r>
          </w:p>
          <w:p w:rsidR="009A4478" w:rsidRPr="00542A97" w:rsidRDefault="009A4478" w:rsidP="009A4478">
            <w:pPr>
              <w:pStyle w:val="a6"/>
              <w:numPr>
                <w:ilvl w:val="0"/>
                <w:numId w:val="3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заполняют 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планирование»</w:t>
            </w:r>
          </w:p>
        </w:tc>
      </w:tr>
    </w:tbl>
    <w:p w:rsidR="00FE6895" w:rsidRPr="00542A97" w:rsidRDefault="00FE6895" w:rsidP="00542A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42A97" w:rsidRPr="00542A97" w:rsidRDefault="00542A97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результатов:</w:t>
      </w:r>
    </w:p>
    <w:tbl>
      <w:tblPr>
        <w:tblStyle w:val="a4"/>
        <w:tblW w:w="0" w:type="auto"/>
        <w:tblLook w:val="04A0"/>
      </w:tblPr>
      <w:tblGrid>
        <w:gridCol w:w="5108"/>
        <w:gridCol w:w="5121"/>
        <w:gridCol w:w="5123"/>
      </w:tblGrid>
      <w:tr w:rsidR="00542A97" w:rsidRPr="00542A97" w:rsidTr="00D637C6">
        <w:tc>
          <w:tcPr>
            <w:tcW w:w="5108" w:type="dxa"/>
          </w:tcPr>
          <w:p w:rsidR="00542A97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5121" w:type="dxa"/>
          </w:tcPr>
          <w:p w:rsidR="00542A97" w:rsidRPr="00542A97" w:rsidRDefault="001070A1" w:rsidP="00542A9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достижения планируемых результатов</w:t>
            </w:r>
          </w:p>
        </w:tc>
        <w:tc>
          <w:tcPr>
            <w:tcW w:w="5123" w:type="dxa"/>
          </w:tcPr>
          <w:p w:rsidR="00542A97" w:rsidRPr="00542A97" w:rsidRDefault="00542A97" w:rsidP="00542A9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оценивания</w:t>
            </w:r>
          </w:p>
        </w:tc>
      </w:tr>
      <w:tr w:rsidR="00D637C6" w:rsidRPr="00542A97" w:rsidTr="00D637C6">
        <w:trPr>
          <w:trHeight w:val="1425"/>
        </w:trPr>
        <w:tc>
          <w:tcPr>
            <w:tcW w:w="5108" w:type="dxa"/>
          </w:tcPr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и осознанное  отношение  учащегося  к 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1" w:type="dxa"/>
          </w:tcPr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Наличие конкретных  5-8 ответов на вопросы 1-8</w:t>
            </w:r>
          </w:p>
        </w:tc>
        <w:tc>
          <w:tcPr>
            <w:tcW w:w="5123" w:type="dxa"/>
          </w:tcPr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 и планирование»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ответы на вопросы 1-8</w:t>
            </w:r>
          </w:p>
        </w:tc>
      </w:tr>
      <w:tr w:rsidR="00D637C6" w:rsidRPr="00542A97" w:rsidTr="00D637C6">
        <w:tc>
          <w:tcPr>
            <w:tcW w:w="5108" w:type="dxa"/>
          </w:tcPr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и осознанное  отношение  </w:t>
            </w:r>
            <w:r w:rsidRPr="0054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учащегося  к  планированию</w:t>
            </w:r>
          </w:p>
        </w:tc>
        <w:tc>
          <w:tcPr>
            <w:tcW w:w="5121" w:type="dxa"/>
          </w:tcPr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конкретных  ответов на вопросы 9, 10: </w:t>
            </w:r>
          </w:p>
          <w:p w:rsidR="00D637C6" w:rsidRPr="00542A97" w:rsidRDefault="00D637C6" w:rsidP="00D637C6">
            <w:pPr>
              <w:pStyle w:val="a6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конкретных 5 шагов достижения цели.</w:t>
            </w:r>
          </w:p>
          <w:p w:rsidR="00D637C6" w:rsidRPr="00542A97" w:rsidRDefault="00D637C6" w:rsidP="00D637C6">
            <w:pPr>
              <w:pStyle w:val="a6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Шаги достижения цели логически  построенные</w:t>
            </w:r>
          </w:p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Опросник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 и планирование»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9, 10</w:t>
            </w:r>
          </w:p>
        </w:tc>
      </w:tr>
      <w:tr w:rsidR="00D637C6" w:rsidRPr="00542A97" w:rsidTr="00D637C6">
        <w:tc>
          <w:tcPr>
            <w:tcW w:w="5108" w:type="dxa"/>
          </w:tcPr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опыта 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планирования</w:t>
            </w:r>
          </w:p>
        </w:tc>
        <w:tc>
          <w:tcPr>
            <w:tcW w:w="5121" w:type="dxa"/>
          </w:tcPr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конкретного ответа на вопросы  5 и 10</w:t>
            </w:r>
          </w:p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 и планирование»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ответы на вопросы 5 и 10</w:t>
            </w:r>
          </w:p>
        </w:tc>
      </w:tr>
      <w:tr w:rsidR="00D637C6" w:rsidRPr="00542A97" w:rsidTr="00D637C6">
        <w:tc>
          <w:tcPr>
            <w:tcW w:w="5108" w:type="dxa"/>
          </w:tcPr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В формулировке цели имеются средства и ресурсы для достижения цели</w:t>
            </w:r>
          </w:p>
        </w:tc>
        <w:tc>
          <w:tcPr>
            <w:tcW w:w="5121" w:type="dxa"/>
          </w:tcPr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Наличие конкретных   ответов на вопросы 7-8</w:t>
            </w:r>
          </w:p>
        </w:tc>
        <w:tc>
          <w:tcPr>
            <w:tcW w:w="5123" w:type="dxa"/>
          </w:tcPr>
          <w:p w:rsidR="00D637C6" w:rsidRPr="00542A97" w:rsidRDefault="00D637C6" w:rsidP="00C225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  и планирование»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ответы на вопросы 7-8</w:t>
            </w:r>
          </w:p>
        </w:tc>
      </w:tr>
    </w:tbl>
    <w:p w:rsidR="00FE6895" w:rsidRPr="002151D9" w:rsidRDefault="00FE6895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1D9">
        <w:rPr>
          <w:rFonts w:ascii="Times New Roman" w:hAnsi="Times New Roman" w:cs="Times New Roman"/>
          <w:b/>
          <w:sz w:val="24"/>
          <w:szCs w:val="24"/>
        </w:rPr>
        <w:t xml:space="preserve"> Материалы необходимые для реализации программы:</w:t>
      </w:r>
    </w:p>
    <w:p w:rsidR="00FE6895" w:rsidRPr="00542A97" w:rsidRDefault="00FE6895" w:rsidP="00542A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 xml:space="preserve"> Методические:</w:t>
      </w:r>
    </w:p>
    <w:p w:rsidR="00FE6895" w:rsidRPr="00542A97" w:rsidRDefault="00FE6895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:rsidR="00FE6895" w:rsidRPr="00542A97" w:rsidRDefault="00FE6895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sz w:val="24"/>
          <w:szCs w:val="24"/>
        </w:rPr>
        <w:t>Критерии оценки деятельности учащихся;</w:t>
      </w:r>
    </w:p>
    <w:p w:rsidR="00FE6895" w:rsidRPr="00542A97" w:rsidRDefault="00FE6895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sz w:val="24"/>
          <w:szCs w:val="24"/>
        </w:rPr>
        <w:t>Поурочные разработки занятий.</w:t>
      </w:r>
    </w:p>
    <w:p w:rsidR="00F344D5" w:rsidRPr="00542A97" w:rsidRDefault="00F344D5" w:rsidP="00542A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>Дидактические</w:t>
      </w:r>
    </w:p>
    <w:p w:rsidR="00FE6895" w:rsidRDefault="00F344D5" w:rsidP="00542A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2A97">
        <w:rPr>
          <w:rFonts w:ascii="Times New Roman" w:hAnsi="Times New Roman" w:cs="Times New Roman"/>
          <w:sz w:val="24"/>
          <w:szCs w:val="24"/>
        </w:rPr>
        <w:t xml:space="preserve"> </w:t>
      </w:r>
      <w:r w:rsidR="00FE6895" w:rsidRPr="00542A97">
        <w:rPr>
          <w:rFonts w:ascii="Times New Roman" w:hAnsi="Times New Roman" w:cs="Times New Roman"/>
          <w:sz w:val="24"/>
          <w:szCs w:val="24"/>
        </w:rPr>
        <w:t>Презентация для проведения занятий</w:t>
      </w:r>
    </w:p>
    <w:p w:rsidR="002151D9" w:rsidRPr="00542A97" w:rsidRDefault="002151D9" w:rsidP="00542A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E6895" w:rsidRPr="002151D9" w:rsidRDefault="00FE6895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1D9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программы:</w:t>
      </w:r>
    </w:p>
    <w:p w:rsidR="00FE6895" w:rsidRPr="00542A97" w:rsidRDefault="00FE6895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 xml:space="preserve">Для учителя: </w:t>
      </w:r>
    </w:p>
    <w:p w:rsidR="00FE6895" w:rsidRPr="00542A97" w:rsidRDefault="001006AF" w:rsidP="00542A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проектор, экран, теннисный мяч</w:t>
      </w:r>
    </w:p>
    <w:p w:rsidR="00FE6895" w:rsidRPr="00542A97" w:rsidRDefault="00FE6895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97">
        <w:rPr>
          <w:rFonts w:ascii="Times New Roman" w:hAnsi="Times New Roman" w:cs="Times New Roman"/>
          <w:b/>
          <w:sz w:val="24"/>
          <w:szCs w:val="24"/>
        </w:rPr>
        <w:t xml:space="preserve">Для учащихся (на одного человека): </w:t>
      </w:r>
    </w:p>
    <w:p w:rsidR="002151D9" w:rsidRPr="002151D9" w:rsidRDefault="00FE6895" w:rsidP="002151D9">
      <w:pPr>
        <w:jc w:val="both"/>
      </w:pPr>
      <w:r w:rsidRPr="00542A97">
        <w:t xml:space="preserve"> </w:t>
      </w:r>
      <w:proofErr w:type="gramStart"/>
      <w:r w:rsidR="00736D64">
        <w:t xml:space="preserve">Толковый словарь, ватман, маркеры, бумага для записей, конверты различных размеров, список потребностей, теннисный мяч, </w:t>
      </w:r>
      <w:proofErr w:type="spellStart"/>
      <w:r w:rsidR="00736D64">
        <w:t>опросник</w:t>
      </w:r>
      <w:proofErr w:type="spellEnd"/>
      <w:r w:rsidR="00736D64">
        <w:t xml:space="preserve"> </w:t>
      </w:r>
      <w:r w:rsidR="00736D64" w:rsidRPr="00542A97">
        <w:t>«</w:t>
      </w:r>
      <w:proofErr w:type="spellStart"/>
      <w:r w:rsidR="00736D64" w:rsidRPr="00542A97">
        <w:t>Целеполагание</w:t>
      </w:r>
      <w:proofErr w:type="spellEnd"/>
      <w:r w:rsidR="00736D64" w:rsidRPr="00542A97">
        <w:t xml:space="preserve"> и планирование»</w:t>
      </w:r>
      <w:r w:rsidR="002151D9">
        <w:t xml:space="preserve">, </w:t>
      </w:r>
      <w:r w:rsidR="002151D9" w:rsidRPr="002151D9">
        <w:t>вопросник для составления стратегического плана</w:t>
      </w:r>
      <w:r w:rsidR="002151D9">
        <w:t xml:space="preserve">, раздаточный материал </w:t>
      </w:r>
      <w:r w:rsidR="002151D9" w:rsidRPr="002151D9">
        <w:t>«Иерархия потребностей»</w:t>
      </w:r>
      <w:r w:rsidR="002151D9">
        <w:t>.</w:t>
      </w:r>
      <w:proofErr w:type="gramEnd"/>
    </w:p>
    <w:p w:rsidR="002151D9" w:rsidRDefault="002151D9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895" w:rsidRDefault="00FE6895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19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1006AF" w:rsidRPr="00612919" w:rsidRDefault="001006AF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149" w:rsidRDefault="00612919" w:rsidP="001006AF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Риторики Светланы Никитиной</w:t>
      </w:r>
    </w:p>
    <w:p w:rsidR="00612919" w:rsidRPr="00612919" w:rsidRDefault="00612919" w:rsidP="001006AF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Психология и выбор профессии, М., «Генезис», 2006 </w:t>
      </w:r>
    </w:p>
    <w:p w:rsidR="001006AF" w:rsidRDefault="00736D64" w:rsidP="001006AF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D64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736D64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736D64">
        <w:rPr>
          <w:rFonts w:ascii="Times New Roman" w:hAnsi="Times New Roman" w:cs="Times New Roman"/>
          <w:sz w:val="24"/>
          <w:szCs w:val="24"/>
        </w:rPr>
        <w:t xml:space="preserve"> Я – подросток., </w:t>
      </w:r>
      <w:proofErr w:type="spellStart"/>
      <w:proofErr w:type="gramStart"/>
      <w:r w:rsidRPr="00736D64">
        <w:rPr>
          <w:rFonts w:ascii="Times New Roman" w:hAnsi="Times New Roman" w:cs="Times New Roman"/>
          <w:sz w:val="24"/>
          <w:szCs w:val="24"/>
        </w:rPr>
        <w:t>С-П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proofErr w:type="gramEnd"/>
      <w:r w:rsidRPr="00736D64">
        <w:rPr>
          <w:rFonts w:ascii="Times New Roman" w:hAnsi="Times New Roman" w:cs="Times New Roman"/>
          <w:sz w:val="24"/>
          <w:szCs w:val="24"/>
        </w:rPr>
        <w:t>., «Речь», 2006</w:t>
      </w:r>
      <w:r w:rsidR="00754149" w:rsidRPr="00736D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06AF" w:rsidRPr="001006AF" w:rsidRDefault="001006AF" w:rsidP="001006AF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Yspex</w:t>
      </w:r>
      <w:proofErr w:type="spellEnd"/>
      <w:r w:rsidRPr="001006A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F7734" w:rsidRDefault="001006AF" w:rsidP="001006AF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Psyeive</w:t>
      </w:r>
      <w:proofErr w:type="spellEnd"/>
      <w:r w:rsidRPr="001006A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00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Психология жизни</w:t>
      </w:r>
      <w:r w:rsidR="00754149" w:rsidRPr="00736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06F" w:rsidRPr="00685C9F" w:rsidRDefault="00AF7734" w:rsidP="00685C9F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Berichnow</w:t>
      </w:r>
      <w:proofErr w:type="spellEnd"/>
      <w:r w:rsidRPr="00AF773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54149" w:rsidRPr="00736D64">
        <w:rPr>
          <w:rFonts w:ascii="Times New Roman" w:hAnsi="Times New Roman" w:cs="Times New Roman"/>
          <w:sz w:val="24"/>
          <w:szCs w:val="24"/>
        </w:rPr>
        <w:t xml:space="preserve">       </w:t>
      </w:r>
      <w:r w:rsidR="002151D9" w:rsidRPr="00685C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06AF" w:rsidRDefault="001006AF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006AF" w:rsidRDefault="001006AF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6AF" w:rsidRDefault="001006AF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06F" w:rsidRDefault="0056006F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6F">
        <w:rPr>
          <w:rFonts w:ascii="Times New Roman" w:hAnsi="Times New Roman" w:cs="Times New Roman"/>
          <w:b/>
          <w:sz w:val="24"/>
          <w:szCs w:val="24"/>
        </w:rPr>
        <w:t>Вопросник для составления стратегического плана</w:t>
      </w:r>
    </w:p>
    <w:p w:rsidR="0056006F" w:rsidRDefault="0056006F" w:rsidP="0056006F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и почему я это делаю?</w:t>
      </w:r>
    </w:p>
    <w:p w:rsidR="0056006F" w:rsidRDefault="0056006F" w:rsidP="0056006F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я хочу добиться в конечном  счете? Чьи интересы я при этом затрагиваю? На кого окажет влияние конечный результат?</w:t>
      </w:r>
    </w:p>
    <w:p w:rsidR="0056006F" w:rsidRDefault="0056006F" w:rsidP="0056006F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условия (что? кто? как?), влияющие на процесс реализации цели? Какие препятствия? Какие возможности? </w:t>
      </w:r>
    </w:p>
    <w:p w:rsidR="0056006F" w:rsidRDefault="0056006F" w:rsidP="0056006F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делаю хорошо (каковы способности) и что я делаю плохо (каковы слабости)?</w:t>
      </w:r>
    </w:p>
    <w:p w:rsidR="0056006F" w:rsidRDefault="0056006F" w:rsidP="0056006F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должен сделать немедленно, прежде всего?</w:t>
      </w:r>
    </w:p>
    <w:p w:rsidR="0056006F" w:rsidRDefault="001006AF" w:rsidP="0056006F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должен делать в перспективе?</w:t>
      </w:r>
    </w:p>
    <w:p w:rsidR="001006AF" w:rsidRDefault="001006AF" w:rsidP="001006A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006AF" w:rsidRDefault="001006AF" w:rsidP="001006A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6AF" w:rsidRDefault="001006AF" w:rsidP="001006A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6AF" w:rsidRDefault="001006AF" w:rsidP="001006A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1006AF" w:rsidRPr="0056006F" w:rsidRDefault="001006AF" w:rsidP="001006A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6006F" w:rsidRDefault="0056006F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«Мои ценности»</w:t>
      </w:r>
    </w:p>
    <w:p w:rsidR="0056006F" w:rsidRDefault="0056006F" w:rsidP="0056006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006F">
        <w:rPr>
          <w:rFonts w:ascii="Times New Roman" w:hAnsi="Times New Roman" w:cs="Times New Roman"/>
          <w:sz w:val="24"/>
          <w:szCs w:val="24"/>
        </w:rPr>
        <w:t>Ребятам предлагается представить, что они находятся в банке, в котором хранятся не золото и драгоценные камни, а то, что особенно ценно для каждого человека. Им предлагается на отдельных листочках записать то, что им особенно дорого, и распределить по сейфам. При этом самый большой сейф – для самого дорогого.</w:t>
      </w:r>
    </w:p>
    <w:p w:rsidR="001006AF" w:rsidRDefault="001006AF" w:rsidP="001006A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006AF" w:rsidRDefault="001006AF" w:rsidP="001006A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6AF" w:rsidRDefault="001006AF" w:rsidP="001006A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1006AF" w:rsidRDefault="001006AF" w:rsidP="001006A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006AF" w:rsidRPr="001006AF" w:rsidRDefault="001006AF" w:rsidP="001006AF">
      <w:pPr>
        <w:jc w:val="both"/>
        <w:rPr>
          <w:b/>
        </w:rPr>
      </w:pPr>
      <w:r w:rsidRPr="001006AF">
        <w:rPr>
          <w:b/>
        </w:rPr>
        <w:t>Иерархия потребностей</w:t>
      </w:r>
    </w:p>
    <w:p w:rsidR="001006AF" w:rsidRPr="001006AF" w:rsidRDefault="001006AF" w:rsidP="001006AF">
      <w:pPr>
        <w:jc w:val="both"/>
      </w:pPr>
      <w:r w:rsidRPr="001006AF">
        <w:tab/>
        <w:t>Перед вами список важнейших потребностей. Попробуйте расставить их по степени важности для себя: напротив самого важного поставьте цифру 1, напротив следующего по значимости цифру 2 и так далее до 15. Во время работы мысленно проговаривайте фразу: «Я хочу…»</w:t>
      </w:r>
    </w:p>
    <w:p w:rsidR="001006AF" w:rsidRPr="001006AF" w:rsidRDefault="001006AF" w:rsidP="001006AF">
      <w:pPr>
        <w:jc w:val="both"/>
      </w:pPr>
    </w:p>
    <w:tbl>
      <w:tblPr>
        <w:tblStyle w:val="a4"/>
        <w:tblW w:w="8760" w:type="dxa"/>
        <w:tblInd w:w="348" w:type="dxa"/>
        <w:tblLook w:val="01E0"/>
      </w:tblPr>
      <w:tblGrid>
        <w:gridCol w:w="960"/>
        <w:gridCol w:w="6240"/>
        <w:gridCol w:w="1560"/>
      </w:tblGrid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Добиться признания и уважения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Иметь теплые отношения с людьми.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Обеспечить себе будущее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Зарабатывать на жизнь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Иметь хороших собеседников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Упрочить свое положение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Развивать свои силы и способности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Обеспечить себе материальное благополучие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Повышать уровень мастерства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Избегать неприятностей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Стремиться узнавать что-то новое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Обеспечить себе положение, влияние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Покупать хорошие вещи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Заниматься делом, требующим полной отдачи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  <w:tr w:rsidR="001006AF" w:rsidRPr="001006AF" w:rsidTr="0010690C">
        <w:tc>
          <w:tcPr>
            <w:tcW w:w="960" w:type="dxa"/>
          </w:tcPr>
          <w:p w:rsidR="001006AF" w:rsidRPr="001006AF" w:rsidRDefault="001006AF" w:rsidP="001006AF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  <w:r w:rsidRPr="001006AF">
              <w:rPr>
                <w:sz w:val="24"/>
                <w:szCs w:val="24"/>
              </w:rPr>
              <w:t>Быть понятым другими</w:t>
            </w:r>
          </w:p>
        </w:tc>
        <w:tc>
          <w:tcPr>
            <w:tcW w:w="1560" w:type="dxa"/>
          </w:tcPr>
          <w:p w:rsidR="001006AF" w:rsidRPr="001006AF" w:rsidRDefault="001006AF" w:rsidP="0010690C">
            <w:pPr>
              <w:jc w:val="both"/>
              <w:rPr>
                <w:sz w:val="24"/>
                <w:szCs w:val="24"/>
              </w:rPr>
            </w:pPr>
          </w:p>
        </w:tc>
      </w:tr>
    </w:tbl>
    <w:p w:rsidR="001006AF" w:rsidRPr="001006AF" w:rsidRDefault="001006AF" w:rsidP="001006AF">
      <w:pPr>
        <w:jc w:val="both"/>
      </w:pPr>
    </w:p>
    <w:p w:rsidR="001006AF" w:rsidRPr="001006AF" w:rsidRDefault="001006AF" w:rsidP="001006AF">
      <w:pPr>
        <w:jc w:val="both"/>
      </w:pPr>
      <w:r w:rsidRPr="001006AF">
        <w:tab/>
        <w:t>В первую пятерку входят самые значимые для вас на данный момент потребности (оцениваются в 3 балла). Во второй пятерке потребности, менее значимые (2 балла). В последнюю пятерку входят потребности, неактуальные для вас в данный момент (1 балл). Подсчитайте и запишите сумму баллов по каждой группе потребностей:</w:t>
      </w:r>
    </w:p>
    <w:p w:rsidR="001006AF" w:rsidRPr="001006AF" w:rsidRDefault="001006AF" w:rsidP="001006AF">
      <w:pPr>
        <w:numPr>
          <w:ilvl w:val="0"/>
          <w:numId w:val="36"/>
        </w:numPr>
        <w:jc w:val="both"/>
      </w:pPr>
      <w:r w:rsidRPr="001006AF">
        <w:t>материальные потребности: 4, 8, 13 (номера потребности);</w:t>
      </w:r>
    </w:p>
    <w:p w:rsidR="001006AF" w:rsidRPr="001006AF" w:rsidRDefault="001006AF" w:rsidP="001006AF">
      <w:pPr>
        <w:numPr>
          <w:ilvl w:val="0"/>
          <w:numId w:val="36"/>
        </w:numPr>
        <w:jc w:val="both"/>
      </w:pPr>
      <w:r w:rsidRPr="001006AF">
        <w:t>потребности в безопасности: 3, 6, 10;</w:t>
      </w:r>
    </w:p>
    <w:p w:rsidR="001006AF" w:rsidRPr="001006AF" w:rsidRDefault="001006AF" w:rsidP="001006AF">
      <w:pPr>
        <w:numPr>
          <w:ilvl w:val="0"/>
          <w:numId w:val="36"/>
        </w:numPr>
        <w:jc w:val="both"/>
      </w:pPr>
      <w:r w:rsidRPr="001006AF">
        <w:t>социальные (межличностные) потребности: 2, 5, 15;</w:t>
      </w:r>
    </w:p>
    <w:p w:rsidR="001006AF" w:rsidRPr="001006AF" w:rsidRDefault="001006AF" w:rsidP="001006AF">
      <w:pPr>
        <w:numPr>
          <w:ilvl w:val="0"/>
          <w:numId w:val="36"/>
        </w:numPr>
        <w:jc w:val="both"/>
      </w:pPr>
      <w:r w:rsidRPr="001006AF">
        <w:t>потребности в признании: 1, 9, 12;</w:t>
      </w:r>
    </w:p>
    <w:p w:rsidR="001006AF" w:rsidRPr="001006AF" w:rsidRDefault="001006AF" w:rsidP="001006AF">
      <w:pPr>
        <w:numPr>
          <w:ilvl w:val="0"/>
          <w:numId w:val="36"/>
        </w:numPr>
        <w:jc w:val="both"/>
      </w:pPr>
      <w:r w:rsidRPr="001006AF">
        <w:t>потребности в самовыражении: 7, 11, 14.</w:t>
      </w:r>
    </w:p>
    <w:p w:rsidR="001006AF" w:rsidRPr="001006AF" w:rsidRDefault="001006AF" w:rsidP="001006AF">
      <w:pPr>
        <w:ind w:left="360"/>
        <w:jc w:val="both"/>
      </w:pPr>
      <w:r w:rsidRPr="001006AF">
        <w:t>Группа потребностей, которая набрала большее число баллов, является для вас ведущей.</w:t>
      </w:r>
    </w:p>
    <w:p w:rsidR="001006AF" w:rsidRPr="001006AF" w:rsidRDefault="001006AF" w:rsidP="001006A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006AF" w:rsidRDefault="001006AF" w:rsidP="001006A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56006F" w:rsidRDefault="0056006F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4F8" w:rsidRDefault="000424F8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A97">
        <w:rPr>
          <w:rFonts w:ascii="Times New Roman" w:hAnsi="Times New Roman" w:cs="Times New Roman"/>
          <w:b/>
          <w:sz w:val="24"/>
          <w:szCs w:val="24"/>
        </w:rPr>
        <w:t>Опросник</w:t>
      </w:r>
      <w:proofErr w:type="spellEnd"/>
      <w:r w:rsidRPr="00542A9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42A97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="002B5715" w:rsidRPr="00542A97">
        <w:rPr>
          <w:rFonts w:ascii="Times New Roman" w:hAnsi="Times New Roman" w:cs="Times New Roman"/>
          <w:b/>
          <w:sz w:val="24"/>
          <w:szCs w:val="24"/>
        </w:rPr>
        <w:t xml:space="preserve"> и планирование</w:t>
      </w:r>
      <w:r w:rsidRPr="00542A97">
        <w:rPr>
          <w:rFonts w:ascii="Times New Roman" w:hAnsi="Times New Roman" w:cs="Times New Roman"/>
          <w:b/>
          <w:sz w:val="24"/>
          <w:szCs w:val="24"/>
        </w:rPr>
        <w:t>»</w:t>
      </w:r>
    </w:p>
    <w:p w:rsidR="001006AF" w:rsidRPr="00542A97" w:rsidRDefault="001006AF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5"/>
        <w:gridCol w:w="10375"/>
        <w:gridCol w:w="4172"/>
      </w:tblGrid>
      <w:tr w:rsidR="001D5B7D" w:rsidRPr="00542A97" w:rsidTr="00465E4B">
        <w:tc>
          <w:tcPr>
            <w:tcW w:w="15614" w:type="dxa"/>
            <w:gridSpan w:val="3"/>
          </w:tcPr>
          <w:p w:rsidR="001D5B7D" w:rsidRPr="00542A97" w:rsidRDefault="001D5B7D" w:rsidP="00542A9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b/>
                <w:sz w:val="24"/>
                <w:szCs w:val="24"/>
              </w:rPr>
              <w:t>Мой юный друг! Ты сформулировал  свою цель. Попробуй ответить на вопросы, опираясь на формулировку своей цели:</w:t>
            </w:r>
          </w:p>
        </w:tc>
      </w:tr>
      <w:tr w:rsidR="002B5715" w:rsidRPr="00542A97" w:rsidTr="001D5B7D">
        <w:tc>
          <w:tcPr>
            <w:tcW w:w="817" w:type="dxa"/>
          </w:tcPr>
          <w:p w:rsidR="002B5715" w:rsidRPr="00542A97" w:rsidRDefault="002B5715" w:rsidP="00D637C6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Что я хочу получить?</w:t>
            </w:r>
          </w:p>
        </w:tc>
        <w:tc>
          <w:tcPr>
            <w:tcW w:w="4254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15" w:rsidRPr="00542A97" w:rsidTr="001D5B7D">
        <w:tc>
          <w:tcPr>
            <w:tcW w:w="817" w:type="dxa"/>
          </w:tcPr>
          <w:p w:rsidR="002B5715" w:rsidRPr="00542A97" w:rsidRDefault="002B5715" w:rsidP="00D637C6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Какими должны быть результаты?</w:t>
            </w:r>
          </w:p>
        </w:tc>
        <w:tc>
          <w:tcPr>
            <w:tcW w:w="4254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15" w:rsidRPr="00542A97" w:rsidTr="001D5B7D">
        <w:tc>
          <w:tcPr>
            <w:tcW w:w="817" w:type="dxa"/>
          </w:tcPr>
          <w:p w:rsidR="002B5715" w:rsidRPr="00542A97" w:rsidRDefault="002B5715" w:rsidP="00D637C6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Что нужно изменить – ситуацию или самого себя?</w:t>
            </w:r>
          </w:p>
        </w:tc>
        <w:tc>
          <w:tcPr>
            <w:tcW w:w="4254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15" w:rsidRPr="00542A97" w:rsidTr="001D5B7D">
        <w:tc>
          <w:tcPr>
            <w:tcW w:w="817" w:type="dxa"/>
          </w:tcPr>
          <w:p w:rsidR="002B5715" w:rsidRPr="00542A97" w:rsidRDefault="002B5715" w:rsidP="00D637C6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В каком направлении необходимо изменить себя, свое поведение, деятельность, общение?</w:t>
            </w:r>
          </w:p>
        </w:tc>
        <w:tc>
          <w:tcPr>
            <w:tcW w:w="4254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15" w:rsidRPr="00542A97" w:rsidTr="001D5B7D">
        <w:tc>
          <w:tcPr>
            <w:tcW w:w="817" w:type="dxa"/>
          </w:tcPr>
          <w:p w:rsidR="002B5715" w:rsidRPr="00542A97" w:rsidRDefault="002B5715" w:rsidP="00D637C6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2B5715" w:rsidRPr="00542A97" w:rsidRDefault="001D5B7D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Какова моя цель</w:t>
            </w:r>
            <w:r w:rsidR="002B5715" w:rsidRPr="00542A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4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15" w:rsidRPr="00542A97" w:rsidTr="001D5B7D">
        <w:tc>
          <w:tcPr>
            <w:tcW w:w="817" w:type="dxa"/>
          </w:tcPr>
          <w:p w:rsidR="002B5715" w:rsidRPr="00542A97" w:rsidRDefault="002B5715" w:rsidP="00D637C6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Какова вероятность достижения цели?</w:t>
            </w:r>
          </w:p>
        </w:tc>
        <w:tc>
          <w:tcPr>
            <w:tcW w:w="4254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15" w:rsidRPr="00542A97" w:rsidTr="001D5B7D">
        <w:tc>
          <w:tcPr>
            <w:tcW w:w="817" w:type="dxa"/>
          </w:tcPr>
          <w:p w:rsidR="002B5715" w:rsidRPr="00542A97" w:rsidRDefault="002B5715" w:rsidP="00D637C6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Какие усилия необходимо приложить для достижения цели?</w:t>
            </w:r>
          </w:p>
        </w:tc>
        <w:tc>
          <w:tcPr>
            <w:tcW w:w="4254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15" w:rsidRPr="00542A97" w:rsidTr="001D5B7D">
        <w:tc>
          <w:tcPr>
            <w:tcW w:w="817" w:type="dxa"/>
          </w:tcPr>
          <w:p w:rsidR="002B5715" w:rsidRPr="00542A97" w:rsidRDefault="002B5715" w:rsidP="00D637C6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меня ресурсы для достижения цели? </w:t>
            </w:r>
          </w:p>
        </w:tc>
        <w:tc>
          <w:tcPr>
            <w:tcW w:w="4254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15" w:rsidRPr="00542A97" w:rsidTr="001D5B7D">
        <w:tc>
          <w:tcPr>
            <w:tcW w:w="817" w:type="dxa"/>
          </w:tcPr>
          <w:p w:rsidR="002B5715" w:rsidRPr="00542A97" w:rsidRDefault="002B5715" w:rsidP="00D637C6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2B5715" w:rsidRPr="00542A97" w:rsidRDefault="001D5B7D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Какие частные задачи должны быть решены для достижения цели?</w:t>
            </w:r>
          </w:p>
        </w:tc>
        <w:tc>
          <w:tcPr>
            <w:tcW w:w="4254" w:type="dxa"/>
          </w:tcPr>
          <w:p w:rsidR="002B5715" w:rsidRPr="00542A97" w:rsidRDefault="002B5715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B7D" w:rsidRPr="00542A97" w:rsidTr="001D5B7D">
        <w:tc>
          <w:tcPr>
            <w:tcW w:w="817" w:type="dxa"/>
          </w:tcPr>
          <w:p w:rsidR="001D5B7D" w:rsidRPr="00542A97" w:rsidRDefault="001D5B7D" w:rsidP="00D637C6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3" w:type="dxa"/>
          </w:tcPr>
          <w:p w:rsidR="001D5B7D" w:rsidRPr="00542A97" w:rsidRDefault="001D5B7D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97">
              <w:rPr>
                <w:rFonts w:ascii="Times New Roman" w:hAnsi="Times New Roman" w:cs="Times New Roman"/>
                <w:sz w:val="24"/>
                <w:szCs w:val="24"/>
              </w:rPr>
              <w:t>Какая последовательность действий должна быть?</w:t>
            </w:r>
          </w:p>
        </w:tc>
        <w:tc>
          <w:tcPr>
            <w:tcW w:w="4254" w:type="dxa"/>
          </w:tcPr>
          <w:p w:rsidR="001D5B7D" w:rsidRPr="00542A97" w:rsidRDefault="001D5B7D" w:rsidP="00542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4F8" w:rsidRPr="00542A97" w:rsidRDefault="000424F8" w:rsidP="00542A9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F14" w:rsidRDefault="00592F14" w:rsidP="00592F14"/>
    <w:p w:rsidR="00DB5397" w:rsidRDefault="00DB5397" w:rsidP="00592F14">
      <w:pPr>
        <w:rPr>
          <w:b/>
        </w:rPr>
      </w:pPr>
    </w:p>
    <w:p w:rsidR="008E1A77" w:rsidRDefault="00592F14" w:rsidP="00592F14">
      <w:pPr>
        <w:rPr>
          <w:b/>
        </w:rPr>
      </w:pPr>
      <w:r w:rsidRPr="00592F14">
        <w:rPr>
          <w:b/>
        </w:rPr>
        <w:lastRenderedPageBreak/>
        <w:t>Приложение 5</w:t>
      </w:r>
    </w:p>
    <w:p w:rsidR="00592F14" w:rsidRDefault="00592F14" w:rsidP="00592F14">
      <w:pPr>
        <w:rPr>
          <w:b/>
        </w:rPr>
      </w:pPr>
    </w:p>
    <w:p w:rsidR="00592F14" w:rsidRPr="00DB5397" w:rsidRDefault="00592F14" w:rsidP="00592F14">
      <w:pPr>
        <w:rPr>
          <w:b/>
        </w:rPr>
      </w:pPr>
      <w:r w:rsidRPr="00DB5397">
        <w:rPr>
          <w:b/>
        </w:rPr>
        <w:t>Ролевая игра «Захотел – спланировал – сделал»</w:t>
      </w:r>
    </w:p>
    <w:p w:rsidR="00592F14" w:rsidRDefault="00592F14" w:rsidP="00DB5397">
      <w:pPr>
        <w:ind w:firstLine="567"/>
      </w:pPr>
      <w:r>
        <w:t>Цель игры: отработка алгоритма планирования достижения цели</w:t>
      </w:r>
    </w:p>
    <w:p w:rsidR="00592F14" w:rsidRPr="00592F14" w:rsidRDefault="00592F14" w:rsidP="00DB5397">
      <w:pPr>
        <w:ind w:firstLine="567"/>
        <w:jc w:val="both"/>
      </w:pPr>
      <w:r>
        <w:t xml:space="preserve">Краткое описание игры: учащимся предлагается на выбор проблемная жизненная ситуация. </w:t>
      </w:r>
      <w:proofErr w:type="gramStart"/>
      <w:r>
        <w:t>Работая в группе учащиеся должны сформулировать</w:t>
      </w:r>
      <w:proofErr w:type="gramEnd"/>
      <w:r>
        <w:t xml:space="preserve"> цель человека в данной проблемной ситуации и выбрать средства ее достижения. Для защиты выбранного решения группа должна представить свои аргументы.</w:t>
      </w:r>
    </w:p>
    <w:p w:rsidR="00592F14" w:rsidRPr="008E1A77" w:rsidRDefault="00592F14" w:rsidP="00592F14"/>
    <w:sectPr w:rsidR="00592F14" w:rsidRPr="008E1A77" w:rsidSect="00542A9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B7E"/>
    <w:multiLevelType w:val="hybridMultilevel"/>
    <w:tmpl w:val="DB7E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648E3"/>
    <w:multiLevelType w:val="hybridMultilevel"/>
    <w:tmpl w:val="374CB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25B12"/>
    <w:multiLevelType w:val="hybridMultilevel"/>
    <w:tmpl w:val="AD4CA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72900"/>
    <w:multiLevelType w:val="hybridMultilevel"/>
    <w:tmpl w:val="3C0C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A7AE6"/>
    <w:multiLevelType w:val="hybridMultilevel"/>
    <w:tmpl w:val="A3A6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224D5"/>
    <w:multiLevelType w:val="hybridMultilevel"/>
    <w:tmpl w:val="7EEE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B369C"/>
    <w:multiLevelType w:val="hybridMultilevel"/>
    <w:tmpl w:val="69321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E440B"/>
    <w:multiLevelType w:val="multilevel"/>
    <w:tmpl w:val="E828D5B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26681EEA"/>
    <w:multiLevelType w:val="hybridMultilevel"/>
    <w:tmpl w:val="73447DD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26BB1C0A"/>
    <w:multiLevelType w:val="hybridMultilevel"/>
    <w:tmpl w:val="A200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E60D9"/>
    <w:multiLevelType w:val="hybridMultilevel"/>
    <w:tmpl w:val="ADE0F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774BC4"/>
    <w:multiLevelType w:val="hybridMultilevel"/>
    <w:tmpl w:val="ADE0F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64C51"/>
    <w:multiLevelType w:val="hybridMultilevel"/>
    <w:tmpl w:val="1A522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76F56"/>
    <w:multiLevelType w:val="hybridMultilevel"/>
    <w:tmpl w:val="2E76E7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A6B61CD"/>
    <w:multiLevelType w:val="hybridMultilevel"/>
    <w:tmpl w:val="776AB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527BD5"/>
    <w:multiLevelType w:val="hybridMultilevel"/>
    <w:tmpl w:val="EAF41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72C98"/>
    <w:multiLevelType w:val="hybridMultilevel"/>
    <w:tmpl w:val="F1C4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D60A2"/>
    <w:multiLevelType w:val="hybridMultilevel"/>
    <w:tmpl w:val="BFBAF93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>
    <w:nsid w:val="3E43501A"/>
    <w:multiLevelType w:val="hybridMultilevel"/>
    <w:tmpl w:val="8C80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47601"/>
    <w:multiLevelType w:val="hybridMultilevel"/>
    <w:tmpl w:val="2C6C7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604CC"/>
    <w:multiLevelType w:val="hybridMultilevel"/>
    <w:tmpl w:val="5E72B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3C4A"/>
    <w:multiLevelType w:val="hybridMultilevel"/>
    <w:tmpl w:val="5AA49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F22F1"/>
    <w:multiLevelType w:val="hybridMultilevel"/>
    <w:tmpl w:val="513E0FBE"/>
    <w:lvl w:ilvl="0" w:tplc="5E520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322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41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A7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4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AD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4A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8924BFE"/>
    <w:multiLevelType w:val="hybridMultilevel"/>
    <w:tmpl w:val="203C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92FF0"/>
    <w:multiLevelType w:val="hybridMultilevel"/>
    <w:tmpl w:val="7A3A7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D4929"/>
    <w:multiLevelType w:val="hybridMultilevel"/>
    <w:tmpl w:val="A000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F3533"/>
    <w:multiLevelType w:val="hybridMultilevel"/>
    <w:tmpl w:val="6CA0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C2EB3"/>
    <w:multiLevelType w:val="hybridMultilevel"/>
    <w:tmpl w:val="D26AD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05770"/>
    <w:multiLevelType w:val="hybridMultilevel"/>
    <w:tmpl w:val="90BE4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53488D"/>
    <w:multiLevelType w:val="hybridMultilevel"/>
    <w:tmpl w:val="E498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27CCB"/>
    <w:multiLevelType w:val="hybridMultilevel"/>
    <w:tmpl w:val="A29A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825CE"/>
    <w:multiLevelType w:val="hybridMultilevel"/>
    <w:tmpl w:val="7C7AB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2334C6"/>
    <w:multiLevelType w:val="hybridMultilevel"/>
    <w:tmpl w:val="9972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26B34"/>
    <w:multiLevelType w:val="hybridMultilevel"/>
    <w:tmpl w:val="776AB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E90D90"/>
    <w:multiLevelType w:val="hybridMultilevel"/>
    <w:tmpl w:val="38DA8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893259"/>
    <w:multiLevelType w:val="hybridMultilevel"/>
    <w:tmpl w:val="8E3A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F1F73"/>
    <w:multiLevelType w:val="hybridMultilevel"/>
    <w:tmpl w:val="4BA0A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F6F1F"/>
    <w:multiLevelType w:val="hybridMultilevel"/>
    <w:tmpl w:val="69683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847583"/>
    <w:multiLevelType w:val="hybridMultilevel"/>
    <w:tmpl w:val="D4CA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3"/>
  </w:num>
  <w:num w:numId="4">
    <w:abstractNumId w:val="28"/>
  </w:num>
  <w:num w:numId="5">
    <w:abstractNumId w:val="17"/>
  </w:num>
  <w:num w:numId="6">
    <w:abstractNumId w:val="26"/>
  </w:num>
  <w:num w:numId="7">
    <w:abstractNumId w:val="16"/>
  </w:num>
  <w:num w:numId="8">
    <w:abstractNumId w:val="38"/>
  </w:num>
  <w:num w:numId="9">
    <w:abstractNumId w:val="1"/>
  </w:num>
  <w:num w:numId="10">
    <w:abstractNumId w:val="4"/>
  </w:num>
  <w:num w:numId="11">
    <w:abstractNumId w:val="2"/>
  </w:num>
  <w:num w:numId="12">
    <w:abstractNumId w:val="34"/>
  </w:num>
  <w:num w:numId="13">
    <w:abstractNumId w:val="13"/>
  </w:num>
  <w:num w:numId="14">
    <w:abstractNumId w:val="8"/>
  </w:num>
  <w:num w:numId="15">
    <w:abstractNumId w:val="12"/>
  </w:num>
  <w:num w:numId="16">
    <w:abstractNumId w:val="22"/>
  </w:num>
  <w:num w:numId="17">
    <w:abstractNumId w:val="21"/>
  </w:num>
  <w:num w:numId="18">
    <w:abstractNumId w:val="29"/>
  </w:num>
  <w:num w:numId="19">
    <w:abstractNumId w:val="5"/>
  </w:num>
  <w:num w:numId="20">
    <w:abstractNumId w:val="0"/>
  </w:num>
  <w:num w:numId="21">
    <w:abstractNumId w:val="14"/>
  </w:num>
  <w:num w:numId="22">
    <w:abstractNumId w:val="3"/>
  </w:num>
  <w:num w:numId="23">
    <w:abstractNumId w:val="35"/>
  </w:num>
  <w:num w:numId="24">
    <w:abstractNumId w:val="19"/>
  </w:num>
  <w:num w:numId="25">
    <w:abstractNumId w:val="9"/>
  </w:num>
  <w:num w:numId="26">
    <w:abstractNumId w:val="27"/>
  </w:num>
  <w:num w:numId="27">
    <w:abstractNumId w:val="15"/>
  </w:num>
  <w:num w:numId="28">
    <w:abstractNumId w:val="20"/>
  </w:num>
  <w:num w:numId="29">
    <w:abstractNumId w:val="6"/>
  </w:num>
  <w:num w:numId="30">
    <w:abstractNumId w:val="24"/>
  </w:num>
  <w:num w:numId="31">
    <w:abstractNumId w:val="36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10"/>
  </w:num>
  <w:num w:numId="36">
    <w:abstractNumId w:val="37"/>
  </w:num>
  <w:num w:numId="37">
    <w:abstractNumId w:val="18"/>
  </w:num>
  <w:num w:numId="38">
    <w:abstractNumId w:val="7"/>
  </w:num>
  <w:num w:numId="39">
    <w:abstractNumId w:val="11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A77"/>
    <w:rsid w:val="00003798"/>
    <w:rsid w:val="00023AA5"/>
    <w:rsid w:val="0002789A"/>
    <w:rsid w:val="000424F8"/>
    <w:rsid w:val="00067CC9"/>
    <w:rsid w:val="0008287F"/>
    <w:rsid w:val="000B119A"/>
    <w:rsid w:val="000C48BE"/>
    <w:rsid w:val="000C658F"/>
    <w:rsid w:val="000D7D16"/>
    <w:rsid w:val="000F2310"/>
    <w:rsid w:val="001006AF"/>
    <w:rsid w:val="00104497"/>
    <w:rsid w:val="001070A1"/>
    <w:rsid w:val="00164F5E"/>
    <w:rsid w:val="001828EF"/>
    <w:rsid w:val="00197D7A"/>
    <w:rsid w:val="001B3B5B"/>
    <w:rsid w:val="001C27D5"/>
    <w:rsid w:val="001D5B7D"/>
    <w:rsid w:val="001D5BCC"/>
    <w:rsid w:val="001E32E8"/>
    <w:rsid w:val="002151D9"/>
    <w:rsid w:val="00254C6C"/>
    <w:rsid w:val="00256AFF"/>
    <w:rsid w:val="00273234"/>
    <w:rsid w:val="002B5715"/>
    <w:rsid w:val="002F7AC7"/>
    <w:rsid w:val="0030000D"/>
    <w:rsid w:val="00313F46"/>
    <w:rsid w:val="00336AE4"/>
    <w:rsid w:val="00343289"/>
    <w:rsid w:val="00344747"/>
    <w:rsid w:val="00344EDA"/>
    <w:rsid w:val="00347408"/>
    <w:rsid w:val="00391843"/>
    <w:rsid w:val="003B670A"/>
    <w:rsid w:val="003F5696"/>
    <w:rsid w:val="003F622C"/>
    <w:rsid w:val="004069A7"/>
    <w:rsid w:val="00425854"/>
    <w:rsid w:val="00430BBF"/>
    <w:rsid w:val="00432FB7"/>
    <w:rsid w:val="004641F8"/>
    <w:rsid w:val="004650C3"/>
    <w:rsid w:val="00493403"/>
    <w:rsid w:val="004F0B4A"/>
    <w:rsid w:val="00542A97"/>
    <w:rsid w:val="00555E42"/>
    <w:rsid w:val="0056006F"/>
    <w:rsid w:val="00563C27"/>
    <w:rsid w:val="00592F14"/>
    <w:rsid w:val="005955D5"/>
    <w:rsid w:val="005B5580"/>
    <w:rsid w:val="005E4DED"/>
    <w:rsid w:val="00612919"/>
    <w:rsid w:val="00623BF3"/>
    <w:rsid w:val="006350C1"/>
    <w:rsid w:val="00685C9F"/>
    <w:rsid w:val="006B6FC6"/>
    <w:rsid w:val="006C3F97"/>
    <w:rsid w:val="006D6FAC"/>
    <w:rsid w:val="006E7261"/>
    <w:rsid w:val="00725A52"/>
    <w:rsid w:val="00731154"/>
    <w:rsid w:val="00736D64"/>
    <w:rsid w:val="00743A9B"/>
    <w:rsid w:val="00754149"/>
    <w:rsid w:val="007763BD"/>
    <w:rsid w:val="0078575F"/>
    <w:rsid w:val="0079241F"/>
    <w:rsid w:val="007B04B0"/>
    <w:rsid w:val="007D206C"/>
    <w:rsid w:val="007D42D2"/>
    <w:rsid w:val="0082358A"/>
    <w:rsid w:val="00837E72"/>
    <w:rsid w:val="00861955"/>
    <w:rsid w:val="0086575C"/>
    <w:rsid w:val="00877369"/>
    <w:rsid w:val="008E1A77"/>
    <w:rsid w:val="008F07A0"/>
    <w:rsid w:val="00924E13"/>
    <w:rsid w:val="00936BE7"/>
    <w:rsid w:val="00957202"/>
    <w:rsid w:val="00980CE2"/>
    <w:rsid w:val="00993A86"/>
    <w:rsid w:val="00995CC3"/>
    <w:rsid w:val="009A4478"/>
    <w:rsid w:val="009A67AB"/>
    <w:rsid w:val="009F04F8"/>
    <w:rsid w:val="00A02757"/>
    <w:rsid w:val="00A24ACE"/>
    <w:rsid w:val="00A54D02"/>
    <w:rsid w:val="00A578D1"/>
    <w:rsid w:val="00A8203B"/>
    <w:rsid w:val="00A92727"/>
    <w:rsid w:val="00AA1F1F"/>
    <w:rsid w:val="00AB7140"/>
    <w:rsid w:val="00AF7734"/>
    <w:rsid w:val="00B30233"/>
    <w:rsid w:val="00B44247"/>
    <w:rsid w:val="00B4719F"/>
    <w:rsid w:val="00B57DD7"/>
    <w:rsid w:val="00B84494"/>
    <w:rsid w:val="00BC7994"/>
    <w:rsid w:val="00C02E76"/>
    <w:rsid w:val="00C51D47"/>
    <w:rsid w:val="00C86A98"/>
    <w:rsid w:val="00CF1686"/>
    <w:rsid w:val="00D221B0"/>
    <w:rsid w:val="00D2595B"/>
    <w:rsid w:val="00D27EEB"/>
    <w:rsid w:val="00D33F4E"/>
    <w:rsid w:val="00D4549A"/>
    <w:rsid w:val="00D637C6"/>
    <w:rsid w:val="00D72FC8"/>
    <w:rsid w:val="00DB5397"/>
    <w:rsid w:val="00E3144B"/>
    <w:rsid w:val="00E349BC"/>
    <w:rsid w:val="00E91148"/>
    <w:rsid w:val="00EC097C"/>
    <w:rsid w:val="00EE4FD1"/>
    <w:rsid w:val="00F22FD2"/>
    <w:rsid w:val="00F344D5"/>
    <w:rsid w:val="00F607AE"/>
    <w:rsid w:val="00FE1DEF"/>
    <w:rsid w:val="00FE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4F5E"/>
    <w:pPr>
      <w:ind w:left="720"/>
      <w:contextualSpacing/>
    </w:pPr>
  </w:style>
  <w:style w:type="table" w:styleId="a4">
    <w:name w:val="Table Grid"/>
    <w:basedOn w:val="a1"/>
    <w:rsid w:val="0075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4497"/>
    <w:rPr>
      <w:color w:val="0000FF" w:themeColor="hyperlink"/>
      <w:u w:val="single"/>
    </w:rPr>
  </w:style>
  <w:style w:type="paragraph" w:styleId="a6">
    <w:name w:val="No Spacing"/>
    <w:uiPriority w:val="1"/>
    <w:qFormat/>
    <w:rsid w:val="00A82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1A9B-5FF8-40AB-BDA1-EC76EF54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9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41</cp:revision>
  <dcterms:created xsi:type="dcterms:W3CDTF">2013-10-02T08:10:00Z</dcterms:created>
  <dcterms:modified xsi:type="dcterms:W3CDTF">2013-11-27T09:36:00Z</dcterms:modified>
</cp:coreProperties>
</file>